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51"/>
        <w:jc w:val="center"/>
        <w:rPr>
          <w:b w:val="1"/>
          <w:u w:val="single"/>
        </w:rPr>
      </w:pPr>
      <w:r w:rsidDel="00000000" w:rsidR="00000000" w:rsidRPr="00000000">
        <w:rPr>
          <w:b w:val="1"/>
        </w:rPr>
        <w:drawing>
          <wp:inline distB="0" distT="0" distL="0" distR="0">
            <wp:extent cx="2277666" cy="1051412"/>
            <wp:effectExtent b="0" l="0" r="0" t="0"/>
            <wp:docPr descr="C:\Users\carolina.ponce\AppData\Local\Microsoft\Windows\Temporary Internet Files\Content.Outlook\YYR88BBU\Logo Sercotec 65 años.png" id="1" name="image1.png"/>
            <a:graphic>
              <a:graphicData uri="http://schemas.openxmlformats.org/drawingml/2006/picture">
                <pic:pic>
                  <pic:nvPicPr>
                    <pic:cNvPr descr="C:\Users\carolina.ponce\AppData\Local\Microsoft\Windows\Temporary Internet Files\Content.Outlook\YYR88BBU\Logo Sercotec 65 años.png" id="0" name="image1.png"/>
                    <pic:cNvPicPr preferRelativeResize="0"/>
                  </pic:nvPicPr>
                  <pic:blipFill>
                    <a:blip r:embed="rId7"/>
                    <a:srcRect b="23075" l="31645" r="4509" t="20609"/>
                    <a:stretch>
                      <a:fillRect/>
                    </a:stretch>
                  </pic:blipFill>
                  <pic:spPr>
                    <a:xfrm>
                      <a:off x="0" y="0"/>
                      <a:ext cx="2277666" cy="105141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480" w:lineRule="auto"/>
        <w:rPr>
          <w:b w:val="1"/>
        </w:rPr>
      </w:pPr>
      <w:r w:rsidDel="00000000" w:rsidR="00000000" w:rsidRPr="00000000">
        <w:rPr>
          <w:rtl w:val="0"/>
        </w:rPr>
      </w:r>
    </w:p>
    <w:p w:rsidR="00000000" w:rsidDel="00000000" w:rsidP="00000000" w:rsidRDefault="00000000" w:rsidRPr="00000000" w14:paraId="00000003">
      <w:pPr>
        <w:jc w:val="center"/>
        <w:rPr>
          <w:b w:val="1"/>
          <w:sz w:val="40"/>
          <w:szCs w:val="40"/>
        </w:rPr>
      </w:pPr>
      <w:r w:rsidDel="00000000" w:rsidR="00000000" w:rsidRPr="00000000">
        <w:rPr>
          <w:b w:val="1"/>
          <w:sz w:val="40"/>
          <w:szCs w:val="40"/>
          <w:rtl w:val="0"/>
        </w:rPr>
        <w:t xml:space="preserve">BASES DE CONVOCATORIA</w:t>
      </w:r>
    </w:p>
    <w:p w:rsidR="00000000" w:rsidDel="00000000" w:rsidP="00000000" w:rsidRDefault="00000000" w:rsidRPr="00000000" w14:paraId="00000004">
      <w:pPr>
        <w:jc w:val="center"/>
        <w:rPr>
          <w:b w:val="1"/>
          <w:sz w:val="40"/>
          <w:szCs w:val="40"/>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rPr>
      </w:pPr>
      <w:r w:rsidDel="00000000" w:rsidR="00000000" w:rsidRPr="00000000">
        <w:rPr/>
        <w:drawing>
          <wp:inline distB="0" distT="0" distL="0" distR="0">
            <wp:extent cx="5630063" cy="3662589"/>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30063" cy="366258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jc w:val="center"/>
        <w:rPr>
          <w:b w:val="1"/>
          <w:sz w:val="44"/>
          <w:szCs w:val="44"/>
        </w:rPr>
      </w:pPr>
      <w:r w:rsidDel="00000000" w:rsidR="00000000" w:rsidRPr="00000000">
        <w:rPr>
          <w:b w:val="1"/>
          <w:sz w:val="44"/>
          <w:szCs w:val="44"/>
          <w:rtl w:val="0"/>
        </w:rPr>
        <w:t xml:space="preserve">Crece Resolución Sanitaria</w:t>
      </w:r>
    </w:p>
    <w:p w:rsidR="00000000" w:rsidDel="00000000" w:rsidP="00000000" w:rsidRDefault="00000000" w:rsidRPr="00000000" w14:paraId="00000008">
      <w:pPr>
        <w:jc w:val="center"/>
        <w:rPr>
          <w:b w:val="1"/>
          <w:sz w:val="44"/>
          <w:szCs w:val="44"/>
        </w:rPr>
      </w:pPr>
      <w:r w:rsidDel="00000000" w:rsidR="00000000" w:rsidRPr="00000000">
        <w:rPr>
          <w:b w:val="1"/>
          <w:sz w:val="44"/>
          <w:szCs w:val="44"/>
          <w:rtl w:val="0"/>
        </w:rPr>
        <w:t xml:space="preserve">Fondo de Desarrollo de Negocios</w:t>
      </w:r>
    </w:p>
    <w:p w:rsidR="00000000" w:rsidDel="00000000" w:rsidP="00000000" w:rsidRDefault="00000000" w:rsidRPr="00000000" w14:paraId="00000009">
      <w:pPr>
        <w:jc w:val="center"/>
        <w:rPr>
          <w:b w:val="1"/>
          <w:sz w:val="44"/>
          <w:szCs w:val="44"/>
        </w:rPr>
      </w:pPr>
      <w:r w:rsidDel="00000000" w:rsidR="00000000" w:rsidRPr="00000000">
        <w:rPr>
          <w:b w:val="1"/>
          <w:sz w:val="44"/>
          <w:szCs w:val="44"/>
          <w:rtl w:val="0"/>
        </w:rPr>
        <w:t xml:space="preserve">“Zona De Rezago”</w:t>
      </w:r>
    </w:p>
    <w:p w:rsidR="00000000" w:rsidDel="00000000" w:rsidP="00000000" w:rsidRDefault="00000000" w:rsidRPr="00000000" w14:paraId="0000000A">
      <w:pPr>
        <w:jc w:val="center"/>
        <w:rPr>
          <w:b w:val="1"/>
          <w:sz w:val="40"/>
          <w:szCs w:val="40"/>
        </w:rPr>
      </w:pPr>
      <w:r w:rsidDel="00000000" w:rsidR="00000000" w:rsidRPr="00000000">
        <w:rPr>
          <w:rtl w:val="0"/>
        </w:rPr>
      </w:r>
    </w:p>
    <w:p w:rsidR="00000000" w:rsidDel="00000000" w:rsidP="00000000" w:rsidRDefault="00000000" w:rsidRPr="00000000" w14:paraId="0000000B">
      <w:pPr>
        <w:jc w:val="center"/>
        <w:rPr>
          <w:b w:val="1"/>
          <w:sz w:val="40"/>
          <w:szCs w:val="40"/>
        </w:rPr>
      </w:pPr>
      <w:r w:rsidDel="00000000" w:rsidR="00000000" w:rsidRPr="00000000">
        <w:rPr>
          <w:b w:val="1"/>
          <w:sz w:val="40"/>
          <w:szCs w:val="40"/>
          <w:rtl w:val="0"/>
        </w:rPr>
        <w:t xml:space="preserve">REGIÓN DE LA ARAUCANÍA</w:t>
      </w:r>
    </w:p>
    <w:p w:rsidR="00000000" w:rsidDel="00000000" w:rsidP="00000000" w:rsidRDefault="00000000" w:rsidRPr="00000000" w14:paraId="0000000C">
      <w:pPr>
        <w:jc w:val="center"/>
        <w:rPr>
          <w:b w:val="1"/>
          <w:sz w:val="40"/>
          <w:szCs w:val="40"/>
        </w:rPr>
      </w:pPr>
      <w:r w:rsidDel="00000000" w:rsidR="00000000" w:rsidRPr="00000000">
        <w:rPr>
          <w:b w:val="1"/>
          <w:sz w:val="40"/>
          <w:szCs w:val="40"/>
          <w:rtl w:val="0"/>
        </w:rPr>
        <w:t xml:space="preserve">2020</w:t>
      </w:r>
    </w:p>
    <w:p w:rsidR="00000000" w:rsidDel="00000000" w:rsidP="00000000" w:rsidRDefault="00000000" w:rsidRPr="00000000" w14:paraId="0000000D">
      <w:pPr>
        <w:jc w:val="center"/>
        <w:rPr>
          <w:rFonts w:ascii="Calibri" w:cs="Calibri" w:eastAsia="Calibri" w:hAnsi="Calibri"/>
          <w:b w:val="1"/>
          <w:sz w:val="21"/>
          <w:szCs w:val="21"/>
        </w:rPr>
      </w:pPr>
      <w:r w:rsidDel="00000000" w:rsidR="00000000" w:rsidRPr="00000000">
        <w:br w:type="page"/>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1.</w:t>
            </w:r>
          </w:hyperlink>
          <w:hyperlink w:anchor="_gjdgxs">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DESCRIPCIÓN DEL INSTRUMENTO.</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30j0zll">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1.1.</w:t>
            </w:r>
          </w:hyperlink>
          <w:hyperlink w:anchor="_30j0zll">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¿Qué es?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1fob9te">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1.2.</w:t>
            </w:r>
          </w:hyperlink>
          <w:hyperlink w:anchor="_1fob9te">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 quiénes está dirigido?</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3znysh7">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1.3.</w:t>
            </w:r>
          </w:hyperlink>
          <w:hyperlink w:anchor="_3znysh7">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¿Quiénes no pueden participar?</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2et92p0">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1.4.</w:t>
            </w:r>
          </w:hyperlink>
          <w:hyperlink w:anchor="_2et92p0">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Focalización de la convocatoria.</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tyjcwt">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1.5.</w:t>
            </w:r>
          </w:hyperlink>
          <w:hyperlink w:anchor="_tyjcwt">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Requisitos de la convocatoria.</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3dy6vkm">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1.6 ¿Qué financia?</w:t>
              <w:tab/>
              <w:t xml:space="preserve">7</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1t3h5sf">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1.7 ¿Qué NO financia este Instrumento?</w:t>
              <w:tab/>
              <w:t xml:space="preserve">8</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4d34og8">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2.</w:t>
            </w:r>
          </w:hyperlink>
          <w:hyperlink w:anchor="_4d34og8">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POSTULACIÓN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2s8eyo1">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2.1.</w:t>
            </w:r>
          </w:hyperlink>
          <w:hyperlink w:anchor="_2s8eyo1">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Plazos de postulación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17dp8vu">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2.2.</w:t>
            </w:r>
          </w:hyperlink>
          <w:hyperlink w:anchor="_17dp8vu">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Pasos para postular</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3rdcrjn">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2.3.</w:t>
            </w:r>
          </w:hyperlink>
          <w:hyperlink w:anchor="_3rdcrjn">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Apoyo en el proceso de postulación</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26in1rg">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3.</w:t>
            </w:r>
          </w:hyperlink>
          <w:hyperlink w:anchor="_26in1rg">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EVALUACIÓN Y SELECCIÓN</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lnxbz9">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3.1.</w:t>
            </w:r>
          </w:hyperlink>
          <w:hyperlink w:anchor="_lnxbz9">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Evaluación de admisibilidad automática</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35nkun2">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3.2.</w:t>
            </w:r>
          </w:hyperlink>
          <w:hyperlink w:anchor="_35nkun2">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Evaluación de admisibilidad manual</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1ksv4uv">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3.3.</w:t>
            </w:r>
          </w:hyperlink>
          <w:hyperlink w:anchor="_1ksv4uv">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Test de Preselección</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44sinio">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3.4.</w:t>
            </w:r>
          </w:hyperlink>
          <w:hyperlink w:anchor="_44sinio">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Evaluación Técnica</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2jxsxqh">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3.5.</w:t>
            </w:r>
          </w:hyperlink>
          <w:hyperlink w:anchor="_2jxsxqh">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Evaluación por contacto telemático</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z337ya">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3.6.</w:t>
            </w:r>
          </w:hyperlink>
          <w:hyperlink w:anchor="_z337ya">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Comité de Evaluación Regional (CER)</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3j2qqm3">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4.</w:t>
            </w:r>
          </w:hyperlink>
          <w:hyperlink w:anchor="_3j2qqm3">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FASE DE DESARROLLO</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1y810tw">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4.1.</w:t>
            </w:r>
          </w:hyperlink>
          <w:hyperlink w:anchor="_1y810tw">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Formalización</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4i7ojhp">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4.2.</w:t>
            </w:r>
          </w:hyperlink>
          <w:hyperlink w:anchor="_4i7ojhp">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Formulación Plan de Trabajo</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2xcytpi">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4.3.</w:t>
            </w:r>
          </w:hyperlink>
          <w:hyperlink w:anchor="_2xcytpi">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Implementación del Plan de Trabajo</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1ci93xb">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5.</w:t>
            </w:r>
          </w:hyperlink>
          <w:hyperlink w:anchor="_1ci93xb">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TÉRMINO DEL PROYECTO</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1"/>
              <w:i w:val="0"/>
              <w:smallCaps w:val="0"/>
              <w:strike w:val="0"/>
              <w:color w:val="0000ff"/>
              <w:sz w:val="21"/>
              <w:szCs w:val="21"/>
              <w:u w:val="single"/>
              <w:shd w:fill="auto" w:val="clear"/>
              <w:vertAlign w:val="baseline"/>
            </w:rPr>
          </w:pPr>
          <w:hyperlink w:anchor="_3whwml4">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6.</w:t>
            </w:r>
          </w:hyperlink>
          <w:hyperlink w:anchor="_3whwml4">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OTROS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2bn6wsx">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ANEXO N° 1. REQUISITOS DE LA CONVOCATORIA</w:t>
              <w:tab/>
              <w:t xml:space="preserve">22</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2bn6wsx">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ANEXO N° 2. ÍTEMS FINANCIABLES</w:t>
              <w:tab/>
              <w:t xml:space="preserve">27</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qsh70q">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ANEXO N° 3. DECLARACIÓN JURADA SIMPLE PROBIDAD</w:t>
              <w:tab/>
              <w:t xml:space="preserve">33</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3as4poj">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ANEXO N° 4. DECLARACIÓN JURADA SIMPLE DE NO CONSANGUINEIDAD</w:t>
              <w:tab/>
              <w:t xml:space="preserve">34</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1pxezwc">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ANEXO N° 5. CRITERIOS DE EVALUACIÓN TÉCNICA</w:t>
              <w:tab/>
              <w:t xml:space="preserve">36</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49x2ik5">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ANEXO N° 6. CRITERIOS DE EVALUACIÓN POR CONTACTO TELEMÁTICO</w:t>
              <w:tab/>
              <w:t xml:space="preserve">41</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828"/>
            </w:tabs>
            <w:spacing w:after="0" w:before="12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ANEXO N° 7. CRITERIOS DE EVALUACIÓN DEL COMITÉ DE EVALUACIÓN REGIONAL</w:t>
              <w:tab/>
              <w:t xml:space="preserve">42</w:t>
            </w:r>
          </w:hyperlink>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keepNext w:val="1"/>
        <w:keepLines w:val="0"/>
        <w:widowControl w:val="1"/>
        <w:numPr>
          <w:ilvl w:val="0"/>
          <w:numId w:val="16"/>
        </w:numPr>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720"/>
        <w:jc w:val="left"/>
        <w:rPr>
          <w:rFonts w:ascii="gobCL" w:cs="gobCL" w:eastAsia="gobCL" w:hAnsi="gobCL"/>
          <w:b w:val="1"/>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DESCRIPCIÓN DEL INSTRUMENTO.</w:t>
      </w:r>
    </w:p>
    <w:p w:rsidR="00000000" w:rsidDel="00000000" w:rsidP="00000000" w:rsidRDefault="00000000" w:rsidRPr="00000000" w14:paraId="00000030">
      <w:pPr>
        <w:keepNext w:val="1"/>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both"/>
        <w:rPr>
          <w:rFonts w:ascii="gobCL" w:cs="gobCL" w:eastAsia="gobCL" w:hAnsi="gobCL"/>
          <w:b w:val="1"/>
          <w:i w:val="0"/>
          <w:smallCaps w:val="0"/>
          <w:strike w:val="0"/>
          <w:color w:val="000000"/>
          <w:sz w:val="22"/>
          <w:szCs w:val="22"/>
          <w:u w:val="none"/>
          <w:shd w:fill="auto" w:val="clear"/>
          <w:vertAlign w:val="baseline"/>
        </w:rPr>
      </w:pPr>
      <w:bookmarkStart w:colFirst="0" w:colLast="0" w:name="_147n2zr" w:id="1"/>
      <w:bookmarkEnd w:id="1"/>
      <w:r w:rsidDel="00000000" w:rsidR="00000000" w:rsidRPr="00000000">
        <w:rPr>
          <w:rtl w:val="0"/>
        </w:rPr>
      </w:r>
    </w:p>
    <w:p w:rsidR="00000000" w:rsidDel="00000000" w:rsidP="00000000" w:rsidRDefault="00000000" w:rsidRPr="00000000" w14:paraId="00000031">
      <w:pPr>
        <w:keepNext w:val="1"/>
        <w:keepLines w:val="0"/>
        <w:widowControl w:val="1"/>
        <w:numPr>
          <w:ilvl w:val="1"/>
          <w:numId w:val="16"/>
        </w:numPr>
        <w:pBdr>
          <w:top w:space="0" w:sz="0" w:val="nil"/>
          <w:left w:space="0" w:sz="0" w:val="nil"/>
          <w:bottom w:space="0" w:sz="0" w:val="nil"/>
          <w:right w:space="0" w:sz="0" w:val="nil"/>
          <w:between w:space="0" w:sz="0" w:val="nil"/>
        </w:pBdr>
        <w:shd w:fill="auto" w:val="clear"/>
        <w:tabs>
          <w:tab w:val="left" w:pos="709"/>
        </w:tabs>
        <w:spacing w:after="0" w:before="0" w:line="240" w:lineRule="auto"/>
        <w:ind w:left="426" w:right="0" w:hanging="426"/>
        <w:jc w:val="both"/>
        <w:rPr>
          <w:rFonts w:ascii="gobCL" w:cs="gobCL" w:eastAsia="gobCL" w:hAnsi="gobCL"/>
          <w:b w:val="1"/>
          <w:i w:val="0"/>
          <w:smallCaps w:val="0"/>
          <w:strike w:val="0"/>
          <w:color w:val="000000"/>
          <w:sz w:val="22"/>
          <w:szCs w:val="22"/>
          <w:u w:val="none"/>
          <w:shd w:fill="auto" w:val="clear"/>
          <w:vertAlign w:val="baseline"/>
        </w:rPr>
      </w:pPr>
      <w:bookmarkStart w:colFirst="0" w:colLast="0" w:name="_30j0zll" w:id="2"/>
      <w:bookmarkEnd w:id="2"/>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¿Qué es?</w:t>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t xml:space="preserve">Es un subsidio no reembolsable que permite a las empresas beneficiadas formular e implementar un Plan de Trabajo, que puede incluir </w:t>
      </w:r>
      <w:r w:rsidDel="00000000" w:rsidR="00000000" w:rsidRPr="00000000">
        <w:rPr>
          <w:b w:val="1"/>
          <w:rtl w:val="0"/>
        </w:rPr>
        <w:t xml:space="preserve">Acciones de Gestión Empresarial</w:t>
      </w:r>
      <w:r w:rsidDel="00000000" w:rsidR="00000000" w:rsidRPr="00000000">
        <w:rPr>
          <w:rtl w:val="0"/>
        </w:rPr>
        <w:t xml:space="preserve">, que permitan desarrollar competencias y capacidades, e </w:t>
      </w:r>
      <w:r w:rsidDel="00000000" w:rsidR="00000000" w:rsidRPr="00000000">
        <w:rPr>
          <w:b w:val="1"/>
          <w:rtl w:val="0"/>
        </w:rPr>
        <w:t xml:space="preserve">Inversiones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junto con potenciar su crecimiento, consolidación y/o el acceso a nuevos negocios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t xml:space="preserve">Para esto, el Servicio de Cooperación Técnica, Sercotec brindará apoyo consistente en:  </w:t>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Guía para la presentación de Ideas de Negocio, bajo el modelo “E</w:t>
      </w:r>
      <w:r w:rsidDel="00000000" w:rsidR="00000000" w:rsidRPr="00000000">
        <w:rPr>
          <w:rFonts w:ascii="gobCL" w:cs="gobCL" w:eastAsia="gobCL" w:hAnsi="gobCL"/>
          <w:b w:val="0"/>
          <w:i w:val="1"/>
          <w:smallCaps w:val="0"/>
          <w:strike w:val="0"/>
          <w:color w:val="000000"/>
          <w:sz w:val="22"/>
          <w:szCs w:val="22"/>
          <w:u w:val="none"/>
          <w:shd w:fill="auto" w:val="clear"/>
          <w:vertAlign w:val="baseline"/>
          <w:rtl w:val="0"/>
        </w:rPr>
        <w:t xml:space="preserve">levator Pitch</w:t>
      </w: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En el caso de las empresas beneficiarias, apoyo en la formulación de un Plan de Trabajo que contemple acciones de gestión empresarial y/o inversiones.</w:t>
      </w:r>
    </w:p>
    <w:p w:rsidR="00000000" w:rsidDel="00000000" w:rsidP="00000000" w:rsidRDefault="00000000" w:rsidRPr="00000000" w14:paraId="0000003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Acompañamiento técnico y administrativo en la implementación del Plan de Negocio.</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t xml:space="preserve">Para acceder a este instrumento, los empresarios/as deben elaborar y postular una Idea de Negocio a través de la página </w:t>
      </w:r>
      <w:hyperlink r:id="rId9">
        <w:r w:rsidDel="00000000" w:rsidR="00000000" w:rsidRPr="00000000">
          <w:rPr>
            <w:color w:val="0000ff"/>
            <w:u w:val="single"/>
            <w:rtl w:val="0"/>
          </w:rPr>
          <w:t xml:space="preserve">www.sercotec.cl</w:t>
        </w:r>
      </w:hyperlink>
      <w:r w:rsidDel="00000000" w:rsidR="00000000" w:rsidRPr="00000000">
        <w:rPr>
          <w:rtl w:val="0"/>
        </w:rPr>
        <w:t xml:space="preserve">, previa validación de requisitos de admisibilidad establecidos en el punto 1.5 de las presentes bases de convocatoria.</w:t>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color w:val="000000"/>
        </w:rPr>
      </w:pPr>
      <w:r w:rsidDel="00000000" w:rsidR="00000000" w:rsidRPr="00000000">
        <w:rPr>
          <w:rtl w:val="0"/>
        </w:rPr>
        <w:t xml:space="preserve">Los/as empresarios/as que resulten seleccionados, con sus respectivas Ideas de Negocio, deberán participar en una </w:t>
      </w:r>
      <w:r w:rsidDel="00000000" w:rsidR="00000000" w:rsidRPr="00000000">
        <w:rPr>
          <w:b w:val="1"/>
          <w:rtl w:val="0"/>
        </w:rPr>
        <w:t xml:space="preserve">Fase de Desarrollo</w:t>
      </w:r>
      <w:r w:rsidDel="00000000" w:rsidR="00000000" w:rsidRPr="00000000">
        <w:rPr>
          <w:rtl w:val="0"/>
        </w:rPr>
        <w:t xml:space="preserve">.</w:t>
      </w:r>
      <w:r w:rsidDel="00000000" w:rsidR="00000000" w:rsidRPr="00000000">
        <w:rPr>
          <w:color w:val="000000"/>
          <w:rtl w:val="0"/>
        </w:rPr>
        <w:t xml:space="preserve"> Al inicio de ésta, cada empresario debe formular en conjunto con el Agente Operador Sercotec un Plan de Trabajo, el cual será implementado una vez aprobado.</w:t>
      </w:r>
    </w:p>
    <w:p w:rsidR="00000000" w:rsidDel="00000000" w:rsidP="00000000" w:rsidRDefault="00000000" w:rsidRPr="00000000" w14:paraId="0000003E">
      <w:pPr>
        <w:jc w:val="both"/>
        <w:rPr>
          <w:color w:val="000000"/>
        </w:rPr>
      </w:pPr>
      <w:r w:rsidDel="00000000" w:rsidR="00000000" w:rsidRPr="00000000">
        <w:rPr>
          <w:rtl w:val="0"/>
        </w:rPr>
      </w:r>
    </w:p>
    <w:p w:rsidR="00000000" w:rsidDel="00000000" w:rsidP="00000000" w:rsidRDefault="00000000" w:rsidRPr="00000000" w14:paraId="0000003F">
      <w:pPr>
        <w:jc w:val="both"/>
        <w:rPr>
          <w:color w:val="000000"/>
        </w:rPr>
      </w:pPr>
      <w:r w:rsidDel="00000000" w:rsidR="00000000" w:rsidRPr="00000000">
        <w:rPr>
          <w:color w:val="000000"/>
          <w:rtl w:val="0"/>
        </w:rPr>
        <w:t xml:space="preserve">Sercotec financiará las </w:t>
      </w:r>
      <w:r w:rsidDel="00000000" w:rsidR="00000000" w:rsidRPr="00000000">
        <w:rPr>
          <w:rtl w:val="0"/>
        </w:rPr>
        <w:t xml:space="preserve">Acciones de Gestión Empresarial y/o Inversiones</w:t>
      </w:r>
      <w:r w:rsidDel="00000000" w:rsidR="00000000" w:rsidRPr="00000000">
        <w:rPr>
          <w:color w:val="000000"/>
          <w:rtl w:val="0"/>
        </w:rPr>
        <w:t xml:space="preserve"> identificadas, </w:t>
      </w:r>
      <w:r w:rsidDel="00000000" w:rsidR="00000000" w:rsidRPr="00000000">
        <w:rPr>
          <w:b w:val="1"/>
          <w:color w:val="000000"/>
          <w:rtl w:val="0"/>
        </w:rPr>
        <w:t xml:space="preserve">por un valor de hasta $2.500.000 netos</w:t>
      </w:r>
      <w:r w:rsidDel="00000000" w:rsidR="00000000" w:rsidRPr="00000000">
        <w:rPr>
          <w:color w:val="000000"/>
          <w:vertAlign w:val="superscript"/>
        </w:rPr>
        <w:footnoteReference w:customMarkFollows="0" w:id="0"/>
      </w:r>
      <w:r w:rsidDel="00000000" w:rsidR="00000000" w:rsidRPr="00000000">
        <w:rPr>
          <w:color w:val="000000"/>
          <w:rtl w:val="0"/>
        </w:rPr>
        <w:t xml:space="preserve">. </w:t>
      </w:r>
      <w:r w:rsidDel="00000000" w:rsidR="00000000" w:rsidRPr="00000000">
        <w:rPr>
          <w:b w:val="1"/>
          <w:rtl w:val="0"/>
        </w:rPr>
        <w:t xml:space="preserve">Asimismo, cada empresa deberá financiar cualquier impuesto asociado a su proyecto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color w:val="000000"/>
        </w:rPr>
      </w:pPr>
      <w:bookmarkStart w:colFirst="0" w:colLast="0" w:name="_3o7alnk" w:id="3"/>
      <w:bookmarkEnd w:id="3"/>
      <w:r w:rsidDel="00000000" w:rsidR="00000000" w:rsidRPr="00000000">
        <w:rPr>
          <w:color w:val="000000"/>
          <w:rtl w:val="0"/>
        </w:rPr>
        <w:t xml:space="preserve">Los proyectos a ser financiados, deberán implementarse íntegramente en la región que postula.</w:t>
      </w:r>
    </w:p>
    <w:p w:rsidR="00000000" w:rsidDel="00000000" w:rsidP="00000000" w:rsidRDefault="00000000" w:rsidRPr="00000000" w14:paraId="00000043">
      <w:pPr>
        <w:jc w:val="both"/>
        <w:rPr>
          <w:color w:val="000000"/>
        </w:rPr>
      </w:pPr>
      <w:r w:rsidDel="00000000" w:rsidR="00000000" w:rsidRPr="00000000">
        <w:rPr>
          <w:rtl w:val="0"/>
        </w:rPr>
      </w:r>
    </w:p>
    <w:p w:rsidR="00000000" w:rsidDel="00000000" w:rsidP="00000000" w:rsidRDefault="00000000" w:rsidRPr="00000000" w14:paraId="00000044">
      <w:pPr>
        <w:jc w:val="both"/>
        <w:rPr>
          <w:color w:val="000000"/>
        </w:rPr>
      </w:pPr>
      <w:r w:rsidDel="00000000" w:rsidR="00000000" w:rsidRPr="00000000">
        <w:rPr>
          <w:rtl w:val="0"/>
        </w:rPr>
      </w:r>
    </w:p>
    <w:p w:rsidR="00000000" w:rsidDel="00000000" w:rsidP="00000000" w:rsidRDefault="00000000" w:rsidRPr="00000000" w14:paraId="00000045">
      <w:pPr>
        <w:keepNext w:val="1"/>
        <w:keepLines w:val="0"/>
        <w:widowControl w:val="1"/>
        <w:numPr>
          <w:ilvl w:val="1"/>
          <w:numId w:val="16"/>
        </w:numPr>
        <w:pBdr>
          <w:top w:space="0" w:sz="0" w:val="nil"/>
          <w:left w:space="0" w:sz="0" w:val="nil"/>
          <w:bottom w:space="0" w:sz="0" w:val="nil"/>
          <w:right w:space="0" w:sz="0" w:val="nil"/>
          <w:between w:space="0" w:sz="0" w:val="nil"/>
        </w:pBdr>
        <w:shd w:fill="auto" w:val="clear"/>
        <w:tabs>
          <w:tab w:val="left" w:pos="709"/>
        </w:tabs>
        <w:spacing w:after="0" w:before="0" w:line="240" w:lineRule="auto"/>
        <w:ind w:left="426" w:right="0" w:hanging="426"/>
        <w:jc w:val="both"/>
        <w:rPr>
          <w:rFonts w:ascii="gobCL" w:cs="gobCL" w:eastAsia="gobCL" w:hAnsi="gobCL"/>
          <w:b w:val="1"/>
          <w:i w:val="0"/>
          <w:smallCaps w:val="0"/>
          <w:strike w:val="0"/>
          <w:color w:val="000000"/>
          <w:sz w:val="22"/>
          <w:szCs w:val="22"/>
          <w:u w:val="none"/>
          <w:shd w:fill="auto" w:val="clear"/>
          <w:vertAlign w:val="baseline"/>
        </w:rPr>
      </w:pPr>
      <w:bookmarkStart w:colFirst="0" w:colLast="0" w:name="_23ckvvd" w:id="4"/>
      <w:bookmarkEnd w:id="4"/>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¿A quiénes está dirigido?</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numPr>
          <w:ilvl w:val="0"/>
          <w:numId w:val="3"/>
        </w:numPr>
        <w:ind w:left="426" w:hanging="426"/>
        <w:jc w:val="both"/>
        <w:rPr>
          <w:color w:val="000000"/>
        </w:rPr>
      </w:pPr>
      <w:r w:rsidDel="00000000" w:rsidR="00000000" w:rsidRPr="00000000">
        <w:rPr>
          <w:color w:val="000000"/>
          <w:rtl w:val="0"/>
        </w:rPr>
        <w:t xml:space="preserve">A personas naturales o jurídicas, con iniciación de actividades en primera categoría, ante el Servicio de Impuestos Internos, con una actividad económica vigente, que sea coherente con la focalización de la presente convocatoria, y con ventas netas demostrables anuales mayores a 0 UF e inferiores o iguales a 10.000 UF. </w:t>
      </w:r>
    </w:p>
    <w:p w:rsidR="00000000" w:rsidDel="00000000" w:rsidP="00000000" w:rsidRDefault="00000000" w:rsidRPr="00000000" w14:paraId="00000048">
      <w:pPr>
        <w:ind w:left="426" w:hanging="426"/>
        <w:jc w:val="both"/>
        <w:rPr>
          <w:color w:val="000000"/>
        </w:rPr>
      </w:pPr>
      <w:r w:rsidDel="00000000" w:rsidR="00000000" w:rsidRPr="00000000">
        <w:rPr>
          <w:rtl w:val="0"/>
        </w:rPr>
      </w:r>
    </w:p>
    <w:p w:rsidR="00000000" w:rsidDel="00000000" w:rsidP="00000000" w:rsidRDefault="00000000" w:rsidRPr="00000000" w14:paraId="00000049">
      <w:pPr>
        <w:numPr>
          <w:ilvl w:val="0"/>
          <w:numId w:val="3"/>
        </w:numPr>
        <w:ind w:left="426" w:hanging="426"/>
        <w:jc w:val="both"/>
        <w:rPr>
          <w:b w:val="1"/>
          <w:color w:val="000000"/>
        </w:rPr>
      </w:pPr>
      <w:r w:rsidDel="00000000" w:rsidR="00000000" w:rsidRPr="00000000">
        <w:rPr>
          <w:color w:val="000000"/>
          <w:rtl w:val="0"/>
        </w:rPr>
        <w:t xml:space="preserve">A cooperativas, con iniciación de actividades en primera categoría, con ventas promedio por asociado inferiores a las 10.000 UF, lo que se calcula con el monto de las ventas totales de las cooperativas dividido por el número de asociados. </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gobCL" w:cs="gobCL" w:eastAsia="gobCL" w:hAnsi="gobC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ind w:left="426" w:firstLine="0"/>
        <w:jc w:val="both"/>
        <w:rPr>
          <w:b w:val="1"/>
          <w:color w:val="000000"/>
        </w:rPr>
      </w:pPr>
      <w:r w:rsidDel="00000000" w:rsidR="00000000" w:rsidRPr="00000000">
        <w:rPr>
          <w:b w:val="1"/>
          <w:color w:val="000000"/>
          <w:rtl w:val="0"/>
        </w:rPr>
        <w:t xml:space="preserve">Se excluyen las cooperativas de servicios financieros, así como las sociedades de hecho y comunidades hereditarias.</w:t>
      </w:r>
    </w:p>
    <w:p w:rsidR="00000000" w:rsidDel="00000000" w:rsidP="00000000" w:rsidRDefault="00000000" w:rsidRPr="00000000" w14:paraId="0000004C">
      <w:pPr>
        <w:jc w:val="both"/>
        <w:rPr>
          <w:color w:val="000000"/>
        </w:rPr>
      </w:pPr>
      <w:r w:rsidDel="00000000" w:rsidR="00000000" w:rsidRPr="00000000">
        <w:rPr>
          <w:rtl w:val="0"/>
        </w:rPr>
      </w:r>
    </w:p>
    <w:p w:rsidR="00000000" w:rsidDel="00000000" w:rsidP="00000000" w:rsidRDefault="00000000" w:rsidRPr="00000000" w14:paraId="0000004D">
      <w:pPr>
        <w:keepNext w:val="1"/>
        <w:keepLines w:val="0"/>
        <w:widowControl w:val="1"/>
        <w:numPr>
          <w:ilvl w:val="1"/>
          <w:numId w:val="16"/>
        </w:numPr>
        <w:pBdr>
          <w:top w:space="0" w:sz="0" w:val="nil"/>
          <w:left w:space="0" w:sz="0" w:val="nil"/>
          <w:bottom w:space="0" w:sz="0" w:val="nil"/>
          <w:right w:space="0" w:sz="0" w:val="nil"/>
          <w:between w:space="0" w:sz="0" w:val="nil"/>
        </w:pBdr>
        <w:shd w:fill="auto" w:val="clear"/>
        <w:tabs>
          <w:tab w:val="left" w:pos="709"/>
        </w:tabs>
        <w:spacing w:after="0" w:before="0" w:line="240" w:lineRule="auto"/>
        <w:ind w:left="426" w:right="0" w:hanging="426"/>
        <w:jc w:val="both"/>
        <w:rPr>
          <w:rFonts w:ascii="gobCL" w:cs="gobCL" w:eastAsia="gobCL" w:hAnsi="gobCL"/>
          <w:b w:val="1"/>
          <w:i w:val="0"/>
          <w:smallCaps w:val="0"/>
          <w:strike w:val="0"/>
          <w:color w:val="000000"/>
          <w:sz w:val="22"/>
          <w:szCs w:val="22"/>
          <w:u w:val="none"/>
          <w:shd w:fill="auto" w:val="clear"/>
          <w:vertAlign w:val="baseline"/>
        </w:rPr>
      </w:pPr>
      <w:bookmarkStart w:colFirst="0" w:colLast="0" w:name="_ihv636" w:id="5"/>
      <w:bookmarkEnd w:id="5"/>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¿Quiénes no pueden participar?</w:t>
      </w:r>
    </w:p>
    <w:p w:rsidR="00000000" w:rsidDel="00000000" w:rsidP="00000000" w:rsidRDefault="00000000" w:rsidRPr="00000000" w14:paraId="0000004E">
      <w:pPr>
        <w:jc w:val="both"/>
        <w:rPr>
          <w:color w:val="000000"/>
        </w:rPr>
      </w:pPr>
      <w:r w:rsidDel="00000000" w:rsidR="00000000" w:rsidRPr="00000000">
        <w:rPr>
          <w:rtl w:val="0"/>
        </w:rPr>
      </w:r>
    </w:p>
    <w:p w:rsidR="00000000" w:rsidDel="00000000" w:rsidP="00000000" w:rsidRDefault="00000000" w:rsidRPr="00000000" w14:paraId="0000004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Las personas naturales</w:t>
      </w:r>
      <w:r w:rsidDel="00000000" w:rsidR="00000000" w:rsidRPr="00000000">
        <w:rPr>
          <w:rFonts w:ascii="gobCL" w:cs="gobCL" w:eastAsia="gobCL" w:hAnsi="gobCL"/>
          <w:b w:val="0"/>
          <w:i w:val="0"/>
          <w:smallCaps w:val="0"/>
          <w:strike w:val="0"/>
          <w:color w:val="ff0000"/>
          <w:sz w:val="22"/>
          <w:szCs w:val="22"/>
          <w:u w:val="none"/>
          <w:shd w:fill="auto" w:val="clear"/>
          <w:vertAlign w:val="baseline"/>
          <w:rtl w:val="0"/>
        </w:rPr>
        <w:t xml:space="preserve"> </w:t>
      </w: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que tengan contrato vigente, incluso a honorarios, con Sercotec, o con el Agente Operador Sercotec a cargo de la convocatoria, o quienes participen en la asignación de recursos correspondientes a la convocatoria, ya sea que este contrato se celebre con anterioridad a la postulación o durante el proceso de evaluación y selección.</w:t>
      </w:r>
    </w:p>
    <w:p w:rsidR="00000000" w:rsidDel="00000000" w:rsidP="00000000" w:rsidRDefault="00000000" w:rsidRPr="00000000" w14:paraId="0000005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El/la cónyuge o conviviente civil y los parientes hasta el tercer grado de consanguinidad y segundo de afinidad inclusive respecto del personal directivo de Sercotec, o del personal del Agente Operador Sercotec a cargo de la convocatoria o de quienes participen en la asignación de recursos correspondientes a la presente convocatoria.</w:t>
      </w:r>
    </w:p>
    <w:p w:rsidR="00000000" w:rsidDel="00000000" w:rsidP="00000000" w:rsidRDefault="00000000" w:rsidRPr="00000000" w14:paraId="0000005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El/la gerente/a, administrador/a, representante, director o socio de sociedades en que tenga participación el personal de Sercotec, o del Agente Operador a cargo de la convocatoria o de quienes participen en la asignación de recursos correspondientes a la convocatoria o personas unidas a ellos por vínculos de parentesco hasta tercer grado de consanguinidad y segundo de afinidad inclusive.</w:t>
      </w:r>
    </w:p>
    <w:p w:rsidR="00000000" w:rsidDel="00000000" w:rsidP="00000000" w:rsidRDefault="00000000" w:rsidRPr="00000000" w14:paraId="0000005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Las personas naturales o jurídicas que tengan vigente o suscriban contratos de prestación de servicios con Sercotec, o el Agente Operador Sercotec a cargo de la convocatoria, o quienes participen en la asignación de recursos correspondientes a la presente convocatoria.</w:t>
      </w:r>
    </w:p>
    <w:p w:rsidR="00000000" w:rsidDel="00000000" w:rsidP="00000000" w:rsidRDefault="00000000" w:rsidRPr="00000000" w14:paraId="0000005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Las personas jurídicas en que cualquiera de las personas señaladas tenga participación, incluidas las sociedades por acciones o anónimas cerradas en que éstas sean accionistas, o las sociedades anónimas abiertas en que éstas sean dueñas de acciones que representen el 50% o más del capital.</w:t>
      </w:r>
    </w:p>
    <w:p w:rsidR="00000000" w:rsidDel="00000000" w:rsidP="00000000" w:rsidRDefault="00000000" w:rsidRPr="00000000" w14:paraId="0000005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Cualquier persona que se encuentre en otra circunstancia que implique un conflicto de interés, incluso potencial, y en general, afecte el principio de probidad, según determine Sercotec, en cualquier etapa del Programa, aún con posterioridad a la selección.</w:t>
      </w:r>
    </w:p>
    <w:p w:rsidR="00000000" w:rsidDel="00000000" w:rsidP="00000000" w:rsidRDefault="00000000" w:rsidRPr="00000000" w14:paraId="00000055">
      <w:pPr>
        <w:jc w:val="both"/>
        <w:rPr>
          <w:color w:val="000000"/>
        </w:rPr>
      </w:pPr>
      <w:r w:rsidDel="00000000" w:rsidR="00000000" w:rsidRPr="00000000">
        <w:rPr>
          <w:rtl w:val="0"/>
        </w:rPr>
      </w:r>
    </w:p>
    <w:p w:rsidR="00000000" w:rsidDel="00000000" w:rsidP="00000000" w:rsidRDefault="00000000" w:rsidRPr="00000000" w14:paraId="00000056">
      <w:pPr>
        <w:keepNext w:val="1"/>
        <w:keepLines w:val="0"/>
        <w:widowControl w:val="1"/>
        <w:numPr>
          <w:ilvl w:val="1"/>
          <w:numId w:val="16"/>
        </w:numPr>
        <w:pBdr>
          <w:top w:space="0" w:sz="0" w:val="nil"/>
          <w:left w:space="0" w:sz="0" w:val="nil"/>
          <w:bottom w:space="0" w:sz="0" w:val="nil"/>
          <w:right w:space="0" w:sz="0" w:val="nil"/>
          <w:between w:space="0" w:sz="0" w:val="nil"/>
        </w:pBdr>
        <w:shd w:fill="auto" w:val="clear"/>
        <w:tabs>
          <w:tab w:val="left" w:pos="709"/>
        </w:tabs>
        <w:spacing w:after="0" w:before="0" w:line="240" w:lineRule="auto"/>
        <w:ind w:left="426" w:right="0" w:hanging="426"/>
        <w:jc w:val="both"/>
        <w:rPr>
          <w:rFonts w:ascii="gobCL" w:cs="gobCL" w:eastAsia="gobCL" w:hAnsi="gobCL"/>
          <w:b w:val="1"/>
          <w:i w:val="0"/>
          <w:smallCaps w:val="0"/>
          <w:strike w:val="0"/>
          <w:color w:val="000000"/>
          <w:sz w:val="22"/>
          <w:szCs w:val="22"/>
          <w:u w:val="none"/>
          <w:shd w:fill="auto" w:val="clear"/>
          <w:vertAlign w:val="baseline"/>
        </w:rPr>
      </w:pPr>
      <w:bookmarkStart w:colFirst="0" w:colLast="0" w:name="_32hioqz" w:id="6"/>
      <w:bookmarkEnd w:id="6"/>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Focalización de la convocatoria.</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t xml:space="preserve">La presente convocatoria está dirigida a micro y pequeñas empresas, personas naturales y/o jurídicas del territorio Costa Araucanía, integrado por las comunas de </w:t>
      </w:r>
      <w:r w:rsidDel="00000000" w:rsidR="00000000" w:rsidRPr="00000000">
        <w:rPr>
          <w:b w:val="1"/>
          <w:rtl w:val="0"/>
        </w:rPr>
        <w:t xml:space="preserve">Nueva Imperial, Carahue, Saavedra, Toltén y Teodoro Schmidt. </w:t>
      </w:r>
      <w:r w:rsidDel="00000000" w:rsidR="00000000" w:rsidRPr="00000000">
        <w:rPr>
          <w:rtl w:val="0"/>
        </w:rPr>
        <w:t xml:space="preserve">Que cuenten con iniciación de actividades en primera categoría ante el Servicio de Impuestos Internos en los rubros de gastronomía, hotelería y agroelaborados, y que desarrollen actividades que busquen integrar o realizar mejoras en sus procesos productivos que permita mejorar la oferta de valor para sus clientes, incorporando la sustentabilidad a sus negocios. Adicionalmente, los proyectos deben ser implementados y/o ejecutados en las comunas citadas precedentemente.</w:t>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keepNext w:val="1"/>
        <w:keepLines w:val="0"/>
        <w:widowControl w:val="1"/>
        <w:numPr>
          <w:ilvl w:val="1"/>
          <w:numId w:val="16"/>
        </w:numPr>
        <w:pBdr>
          <w:top w:space="0" w:sz="0" w:val="nil"/>
          <w:left w:space="0" w:sz="0" w:val="nil"/>
          <w:bottom w:space="0" w:sz="0" w:val="nil"/>
          <w:right w:space="0" w:sz="0" w:val="nil"/>
          <w:between w:space="0" w:sz="0" w:val="nil"/>
        </w:pBdr>
        <w:shd w:fill="auto" w:val="clear"/>
        <w:tabs>
          <w:tab w:val="left" w:pos="709"/>
        </w:tabs>
        <w:spacing w:after="0" w:before="0" w:line="240" w:lineRule="auto"/>
        <w:ind w:left="426" w:right="0" w:hanging="426"/>
        <w:jc w:val="both"/>
        <w:rPr>
          <w:rFonts w:ascii="gobCL" w:cs="gobCL" w:eastAsia="gobCL" w:hAnsi="gobCL"/>
          <w:b w:val="1"/>
          <w:i w:val="0"/>
          <w:smallCaps w:val="0"/>
          <w:strike w:val="0"/>
          <w:color w:val="000000"/>
          <w:sz w:val="22"/>
          <w:szCs w:val="22"/>
          <w:u w:val="none"/>
          <w:shd w:fill="auto" w:val="clear"/>
          <w:vertAlign w:val="baseline"/>
        </w:rPr>
      </w:pPr>
      <w:bookmarkStart w:colFirst="0" w:colLast="0" w:name="_tyjcwt" w:id="7"/>
      <w:bookmarkEnd w:id="7"/>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Requisitos de la convocatoria.</w:t>
      </w:r>
    </w:p>
    <w:p w:rsidR="00000000" w:rsidDel="00000000" w:rsidP="00000000" w:rsidRDefault="00000000" w:rsidRPr="00000000" w14:paraId="0000005B">
      <w:pPr>
        <w:jc w:val="both"/>
        <w:rPr>
          <w:b w:val="1"/>
          <w:color w:val="000000"/>
        </w:rPr>
      </w:pPr>
      <w:r w:rsidDel="00000000" w:rsidR="00000000" w:rsidRPr="00000000">
        <w:rPr>
          <w:rtl w:val="0"/>
        </w:rPr>
      </w:r>
    </w:p>
    <w:p w:rsidR="00000000" w:rsidDel="00000000" w:rsidP="00000000" w:rsidRDefault="00000000" w:rsidRPr="00000000" w14:paraId="0000005C">
      <w:pPr>
        <w:jc w:val="both"/>
        <w:rPr>
          <w:color w:val="000000"/>
        </w:rPr>
      </w:pPr>
      <w:r w:rsidDel="00000000" w:rsidR="00000000" w:rsidRPr="00000000">
        <w:rPr>
          <w:color w:val="000000"/>
          <w:rtl w:val="0"/>
        </w:rPr>
        <w:t xml:space="preserve">Los interesados/as, deberán cumplir con todos los requisitos establecidos en la presentes Bases de Convocatoria, los que serán verificados en las distintas etapas ya sea a través de la plataforma de postulación y/o por el Agente Operador designado por Sercotec para estos efectos. Se solicitará al empresario/a, cuando corresponda, los documentos indicados en el Anexo N° 1, los que permitirán acreditar su cumplimiento.   </w:t>
      </w:r>
    </w:p>
    <w:p w:rsidR="00000000" w:rsidDel="00000000" w:rsidP="00000000" w:rsidRDefault="00000000" w:rsidRPr="00000000" w14:paraId="0000005D">
      <w:pPr>
        <w:jc w:val="both"/>
        <w:rPr>
          <w:color w:val="000000"/>
        </w:rPr>
      </w:pPr>
      <w:r w:rsidDel="00000000" w:rsidR="00000000" w:rsidRPr="00000000">
        <w:rPr>
          <w:rtl w:val="0"/>
        </w:rPr>
      </w:r>
    </w:p>
    <w:p w:rsidR="00000000" w:rsidDel="00000000" w:rsidP="00000000" w:rsidRDefault="00000000" w:rsidRPr="00000000" w14:paraId="0000005E">
      <w:pPr>
        <w:jc w:val="both"/>
        <w:rPr>
          <w:color w:val="000000"/>
        </w:rPr>
      </w:pPr>
      <w:r w:rsidDel="00000000" w:rsidR="00000000" w:rsidRPr="00000000">
        <w:rPr>
          <w:color w:val="000000"/>
          <w:rtl w:val="0"/>
        </w:rPr>
        <w:t xml:space="preserve">Los requisitos de la presente convocatoria son:</w:t>
      </w:r>
    </w:p>
    <w:p w:rsidR="00000000" w:rsidDel="00000000" w:rsidP="00000000" w:rsidRDefault="00000000" w:rsidRPr="00000000" w14:paraId="0000005F">
      <w:pPr>
        <w:jc w:val="both"/>
        <w:rPr>
          <w:b w:val="1"/>
          <w:color w:val="000000"/>
        </w:rPr>
      </w:pPr>
      <w:r w:rsidDel="00000000" w:rsidR="00000000" w:rsidRPr="00000000">
        <w:rPr>
          <w:rtl w:val="0"/>
        </w:rPr>
      </w:r>
    </w:p>
    <w:p w:rsidR="00000000" w:rsidDel="00000000" w:rsidP="00000000" w:rsidRDefault="00000000" w:rsidRPr="00000000" w14:paraId="00000060">
      <w:pPr>
        <w:jc w:val="both"/>
        <w:rPr>
          <w:b w:val="1"/>
          <w:color w:val="000000"/>
          <w:u w:val="single"/>
        </w:rPr>
      </w:pPr>
      <w:r w:rsidDel="00000000" w:rsidR="00000000" w:rsidRPr="00000000">
        <w:rPr>
          <w:b w:val="1"/>
          <w:color w:val="000000"/>
          <w:u w:val="single"/>
          <w:rtl w:val="0"/>
        </w:rPr>
        <w:t xml:space="preserve">REQUISITOS DE ADMISIBILIDAD</w:t>
      </w:r>
    </w:p>
    <w:p w:rsidR="00000000" w:rsidDel="00000000" w:rsidP="00000000" w:rsidRDefault="00000000" w:rsidRPr="00000000" w14:paraId="00000061">
      <w:pPr>
        <w:jc w:val="both"/>
        <w:rPr>
          <w:color w:val="000000"/>
        </w:rPr>
      </w:pPr>
      <w:r w:rsidDel="00000000" w:rsidR="00000000" w:rsidRPr="00000000">
        <w:rPr>
          <w:rtl w:val="0"/>
        </w:rPr>
      </w:r>
    </w:p>
    <w:p w:rsidR="00000000" w:rsidDel="00000000" w:rsidP="00000000" w:rsidRDefault="00000000" w:rsidRPr="00000000" w14:paraId="00000062">
      <w:pPr>
        <w:jc w:val="both"/>
        <w:rPr>
          <w:b w:val="1"/>
          <w:color w:val="000000"/>
          <w:u w:val="single"/>
        </w:rPr>
      </w:pPr>
      <w:r w:rsidDel="00000000" w:rsidR="00000000" w:rsidRPr="00000000">
        <w:rPr>
          <w:b w:val="1"/>
          <w:color w:val="000000"/>
          <w:u w:val="single"/>
          <w:rtl w:val="0"/>
        </w:rPr>
        <w:t xml:space="preserve">Validación automática.</w:t>
      </w:r>
    </w:p>
    <w:p w:rsidR="00000000" w:rsidDel="00000000" w:rsidP="00000000" w:rsidRDefault="00000000" w:rsidRPr="00000000" w14:paraId="00000063">
      <w:pPr>
        <w:jc w:val="both"/>
        <w:rPr>
          <w:b w:val="1"/>
          <w:color w:val="000000"/>
          <w:u w:val="single"/>
        </w:rPr>
      </w:pPr>
      <w:r w:rsidDel="00000000" w:rsidR="00000000" w:rsidRPr="00000000">
        <w:rPr>
          <w:rtl w:val="0"/>
        </w:rPr>
      </w:r>
    </w:p>
    <w:p w:rsidR="00000000" w:rsidDel="00000000" w:rsidP="00000000" w:rsidRDefault="00000000" w:rsidRPr="00000000" w14:paraId="00000064">
      <w:pPr>
        <w:numPr>
          <w:ilvl w:val="0"/>
          <w:numId w:val="18"/>
        </w:numPr>
        <w:ind w:left="644" w:hanging="360"/>
        <w:jc w:val="both"/>
        <w:rPr/>
      </w:pPr>
      <w:r w:rsidDel="00000000" w:rsidR="00000000" w:rsidRPr="00000000">
        <w:rPr>
          <w:color w:val="000000"/>
          <w:rtl w:val="0"/>
        </w:rPr>
        <w:t xml:space="preserve">Ser persona natural y/o jurídica con iniciación de actividades en primera categoría ante el Servicio de Impuestos Internos (SII), a la fecha de inicio de la convocatoria.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5">
      <w:pPr>
        <w:numPr>
          <w:ilvl w:val="0"/>
          <w:numId w:val="18"/>
        </w:numPr>
        <w:ind w:left="644" w:hanging="360"/>
        <w:jc w:val="both"/>
        <w:rPr/>
      </w:pPr>
      <w:r w:rsidDel="00000000" w:rsidR="00000000" w:rsidRPr="00000000">
        <w:rPr>
          <w:color w:val="000000"/>
          <w:rtl w:val="0"/>
        </w:rPr>
        <w:t xml:space="preserve">La Idea de Negocio deberá considerar un monto máximo de $2.500.000.- de financiamiento Sercotec. En caso de existir un error en los montos postulados, para subsidio, éstos podrán ajustarse durante el proceso de evaluación técnica.</w:t>
      </w:r>
    </w:p>
    <w:p w:rsidR="00000000" w:rsidDel="00000000" w:rsidP="00000000" w:rsidRDefault="00000000" w:rsidRPr="00000000" w14:paraId="00000066">
      <w:pPr>
        <w:numPr>
          <w:ilvl w:val="0"/>
          <w:numId w:val="18"/>
        </w:numPr>
        <w:ind w:left="644" w:hanging="360"/>
        <w:jc w:val="both"/>
        <w:rPr/>
      </w:pPr>
      <w:r w:rsidDel="00000000" w:rsidR="00000000" w:rsidRPr="00000000">
        <w:rPr>
          <w:color w:val="000000"/>
          <w:rtl w:val="0"/>
        </w:rPr>
        <w:t xml:space="preserve">No tener deudas laborales o previsionales ni multas impagas, asociadas al Rut de la empresa postulante, a la fecha de envío y cierre de las postulaciones. No obstante, Sercotec validará nuevamente esta condición al momento de formalizar.</w:t>
      </w:r>
    </w:p>
    <w:p w:rsidR="00000000" w:rsidDel="00000000" w:rsidP="00000000" w:rsidRDefault="00000000" w:rsidRPr="00000000" w14:paraId="00000067">
      <w:pPr>
        <w:numPr>
          <w:ilvl w:val="0"/>
          <w:numId w:val="18"/>
        </w:numPr>
        <w:ind w:left="644" w:hanging="360"/>
        <w:jc w:val="both"/>
        <w:rPr/>
      </w:pPr>
      <w:r w:rsidDel="00000000" w:rsidR="00000000" w:rsidRPr="00000000">
        <w:rPr>
          <w:color w:val="000000"/>
          <w:rtl w:val="0"/>
        </w:rPr>
        <w:t xml:space="preserve">No tener deudas tributarias liquidadas morosas, asociadas al Rut de la empresa postulante, a la fecha de envío y cierre de postulación. No obstante, Sercotec validará nuevamente esta condición al momento de formalizar.</w:t>
      </w:r>
    </w:p>
    <w:p w:rsidR="00000000" w:rsidDel="00000000" w:rsidP="00000000" w:rsidRDefault="00000000" w:rsidRPr="00000000" w14:paraId="00000068">
      <w:pPr>
        <w:numPr>
          <w:ilvl w:val="0"/>
          <w:numId w:val="18"/>
        </w:numPr>
        <w:ind w:left="644" w:hanging="360"/>
        <w:jc w:val="both"/>
        <w:rPr/>
      </w:pPr>
      <w:r w:rsidDel="00000000" w:rsidR="00000000" w:rsidRPr="00000000">
        <w:rPr>
          <w:color w:val="000000"/>
          <w:rtl w:val="0"/>
        </w:rPr>
        <w:t xml:space="preserve">No tener condenas por prácticas antisindicales y/o infracción a derechos fundamentales del trabajador, dentro de los dos años anteriores a la fecha de cierre de las postulaciones de la presente convocatoria. Sercotec validará esta condición al momento de formalizar.</w:t>
      </w:r>
    </w:p>
    <w:p w:rsidR="00000000" w:rsidDel="00000000" w:rsidP="00000000" w:rsidRDefault="00000000" w:rsidRPr="00000000" w14:paraId="00000069">
      <w:pPr>
        <w:numPr>
          <w:ilvl w:val="0"/>
          <w:numId w:val="18"/>
        </w:numPr>
        <w:ind w:left="644" w:hanging="360"/>
        <w:jc w:val="both"/>
        <w:rPr/>
      </w:pPr>
      <w:r w:rsidDel="00000000" w:rsidR="00000000" w:rsidRPr="00000000">
        <w:rPr>
          <w:color w:val="000000"/>
          <w:rtl w:val="0"/>
        </w:rPr>
        <w:t xml:space="preserve">No tener rendiciones pendientes con Sercotec y/o con el Agente Operador, a la fecha de inicio de la convocatoria.</w:t>
      </w:r>
    </w:p>
    <w:p w:rsidR="00000000" w:rsidDel="00000000" w:rsidP="00000000" w:rsidRDefault="00000000" w:rsidRPr="00000000" w14:paraId="0000006A">
      <w:pPr>
        <w:numPr>
          <w:ilvl w:val="0"/>
          <w:numId w:val="18"/>
        </w:numPr>
        <w:ind w:left="644" w:hanging="360"/>
        <w:jc w:val="both"/>
        <w:rPr/>
      </w:pPr>
      <w:r w:rsidDel="00000000" w:rsidR="00000000" w:rsidRPr="00000000">
        <w:rPr>
          <w:color w:val="000000"/>
          <w:rtl w:val="0"/>
        </w:rPr>
        <w:t xml:space="preserve">Tener domicilio comercial en el territorio zona de rezago costa la Región de la Araucanía. Comunas de Nueva Imperial, Carahue, Saavedra, Toltén y Teodoro Schmidt. No se evaluarán proyectos a ser implementados en una región diferente a la cual postula.</w:t>
      </w:r>
    </w:p>
    <w:p w:rsidR="00000000" w:rsidDel="00000000" w:rsidP="00000000" w:rsidRDefault="00000000" w:rsidRPr="00000000" w14:paraId="0000006B">
      <w:pPr>
        <w:numPr>
          <w:ilvl w:val="0"/>
          <w:numId w:val="18"/>
        </w:numPr>
        <w:ind w:left="644" w:hanging="360"/>
        <w:jc w:val="both"/>
        <w:rPr/>
      </w:pPr>
      <w:r w:rsidDel="00000000" w:rsidR="00000000" w:rsidRPr="00000000">
        <w:rPr>
          <w:color w:val="000000"/>
          <w:rtl w:val="0"/>
        </w:rPr>
        <w:t xml:space="preserve">No haber sido beneficiario/a de ningún instrumento de fomento Sercotec durante el año 2020. </w:t>
      </w:r>
    </w:p>
    <w:p w:rsidR="00000000" w:rsidDel="00000000" w:rsidP="00000000" w:rsidRDefault="00000000" w:rsidRPr="00000000" w14:paraId="0000006C">
      <w:pPr>
        <w:numPr>
          <w:ilvl w:val="0"/>
          <w:numId w:val="18"/>
        </w:numPr>
        <w:ind w:left="644" w:hanging="360"/>
        <w:jc w:val="both"/>
        <w:rPr/>
      </w:pPr>
      <w:r w:rsidDel="00000000" w:rsidR="00000000" w:rsidRPr="00000000">
        <w:rPr>
          <w:color w:val="000000"/>
          <w:rtl w:val="0"/>
        </w:rPr>
        <w:t xml:space="preserve">Que el proyecto postulado sea coherente con la focalización del Programa, es decir, rubros de  gastronomía, hotelería y agroelaborados.</w:t>
      </w:r>
    </w:p>
    <w:p w:rsidR="00000000" w:rsidDel="00000000" w:rsidP="00000000" w:rsidRDefault="00000000" w:rsidRPr="00000000" w14:paraId="0000006D">
      <w:pPr>
        <w:ind w:left="644" w:firstLine="0"/>
        <w:jc w:val="both"/>
        <w:rPr>
          <w:color w:val="000000"/>
        </w:rPr>
      </w:pPr>
      <w:r w:rsidDel="00000000" w:rsidR="00000000" w:rsidRPr="00000000">
        <w:rPr>
          <w:rtl w:val="0"/>
        </w:rPr>
      </w:r>
    </w:p>
    <w:p w:rsidR="00000000" w:rsidDel="00000000" w:rsidP="00000000" w:rsidRDefault="00000000" w:rsidRPr="00000000" w14:paraId="0000006E">
      <w:pPr>
        <w:ind w:left="644" w:firstLine="0"/>
        <w:jc w:val="both"/>
        <w:rPr>
          <w:color w:val="000000"/>
        </w:rPr>
      </w:pPr>
      <w:r w:rsidDel="00000000" w:rsidR="00000000" w:rsidRPr="00000000">
        <w:rPr>
          <w:rtl w:val="0"/>
        </w:rPr>
      </w:r>
    </w:p>
    <w:p w:rsidR="00000000" w:rsidDel="00000000" w:rsidP="00000000" w:rsidRDefault="00000000" w:rsidRPr="00000000" w14:paraId="0000006F">
      <w:pPr>
        <w:jc w:val="both"/>
        <w:rPr>
          <w:b w:val="1"/>
          <w:color w:val="000000"/>
          <w:u w:val="single"/>
        </w:rPr>
      </w:pPr>
      <w:r w:rsidDel="00000000" w:rsidR="00000000" w:rsidRPr="00000000">
        <w:rPr>
          <w:b w:val="1"/>
          <w:color w:val="000000"/>
          <w:u w:val="single"/>
          <w:rtl w:val="0"/>
        </w:rPr>
        <w:t xml:space="preserve">Validación Manual</w:t>
      </w:r>
    </w:p>
    <w:p w:rsidR="00000000" w:rsidDel="00000000" w:rsidP="00000000" w:rsidRDefault="00000000" w:rsidRPr="00000000" w14:paraId="00000070">
      <w:pPr>
        <w:ind w:left="709" w:hanging="709"/>
        <w:jc w:val="both"/>
        <w:rPr>
          <w:color w:val="000000"/>
        </w:rPr>
      </w:pPr>
      <w:r w:rsidDel="00000000" w:rsidR="00000000" w:rsidRPr="00000000">
        <w:rPr>
          <w:rtl w:val="0"/>
        </w:rPr>
      </w:r>
    </w:p>
    <w:p w:rsidR="00000000" w:rsidDel="00000000" w:rsidP="00000000" w:rsidRDefault="00000000" w:rsidRPr="00000000" w14:paraId="00000071">
      <w:pPr>
        <w:numPr>
          <w:ilvl w:val="0"/>
          <w:numId w:val="18"/>
        </w:numPr>
        <w:ind w:left="644" w:hanging="360"/>
        <w:jc w:val="both"/>
        <w:rPr/>
      </w:pPr>
      <w:r w:rsidDel="00000000" w:rsidR="00000000" w:rsidRPr="00000000">
        <w:rPr>
          <w:color w:val="000000"/>
          <w:rtl w:val="0"/>
        </w:rPr>
        <w:t xml:space="preserve">Empresas con ventas netas demostrables anuales mayores a 0 UF e inferiores o iguales a las 10.000 UF. Para efectos de la antigüedad, se considerará la fecha de inicio de la presente convocatoria.</w:t>
      </w:r>
    </w:p>
    <w:p w:rsidR="00000000" w:rsidDel="00000000" w:rsidP="00000000" w:rsidRDefault="00000000" w:rsidRPr="00000000" w14:paraId="00000072">
      <w:pPr>
        <w:jc w:val="both"/>
        <w:rPr>
          <w:color w:val="000000"/>
        </w:rPr>
      </w:pPr>
      <w:r w:rsidDel="00000000" w:rsidR="00000000" w:rsidRPr="00000000">
        <w:rPr>
          <w:rtl w:val="0"/>
        </w:rPr>
      </w:r>
    </w:p>
    <w:p w:rsidR="00000000" w:rsidDel="00000000" w:rsidP="00000000" w:rsidRDefault="00000000" w:rsidRPr="00000000" w14:paraId="00000073">
      <w:pPr>
        <w:ind w:left="644" w:firstLine="0"/>
        <w:jc w:val="both"/>
        <w:rPr>
          <w:color w:val="000000"/>
        </w:rPr>
      </w:pPr>
      <w:r w:rsidDel="00000000" w:rsidR="00000000" w:rsidRPr="00000000">
        <w:rPr>
          <w:color w:val="000000"/>
          <w:rtl w:val="0"/>
        </w:rPr>
        <w:t xml:space="preserve">Para el cálculo del nivel de las ventas netas, se utilizará el valor de la UF correspondiente a la fecha de inicio de la presente convocatoria y se utilizará el siguiente período: </w:t>
      </w:r>
    </w:p>
    <w:p w:rsidR="00000000" w:rsidDel="00000000" w:rsidP="00000000" w:rsidRDefault="00000000" w:rsidRPr="00000000" w14:paraId="00000074">
      <w:pPr>
        <w:jc w:val="both"/>
        <w:rPr>
          <w:color w:val="000000"/>
        </w:rPr>
      </w:pPr>
      <w:r w:rsidDel="00000000" w:rsidR="00000000" w:rsidRPr="00000000">
        <w:rPr>
          <w:rtl w:val="0"/>
        </w:rPr>
      </w:r>
    </w:p>
    <w:tbl>
      <w:tblPr>
        <w:tblStyle w:val="Table1"/>
        <w:tblW w:w="5654.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16"/>
        <w:gridCol w:w="2838"/>
        <w:tblGridChange w:id="0">
          <w:tblGrid>
            <w:gridCol w:w="2816"/>
            <w:gridCol w:w="2838"/>
          </w:tblGrid>
        </w:tblGridChange>
      </w:tblGrid>
      <w:tr>
        <w:tc>
          <w:tcPr>
            <w:shd w:fill="d9d9d9" w:val="clear"/>
          </w:tcPr>
          <w:p w:rsidR="00000000" w:rsidDel="00000000" w:rsidP="00000000" w:rsidRDefault="00000000" w:rsidRPr="00000000" w14:paraId="00000075">
            <w:pPr>
              <w:jc w:val="both"/>
              <w:rPr>
                <w:b w:val="1"/>
                <w:color w:val="000000"/>
                <w:sz w:val="20"/>
                <w:szCs w:val="20"/>
              </w:rPr>
            </w:pPr>
            <w:r w:rsidDel="00000000" w:rsidR="00000000" w:rsidRPr="00000000">
              <w:rPr>
                <w:b w:val="1"/>
                <w:color w:val="000000"/>
                <w:sz w:val="20"/>
                <w:szCs w:val="20"/>
                <w:rtl w:val="0"/>
              </w:rPr>
              <w:t xml:space="preserve">Mes de Inicio de Convocatoria</w:t>
            </w:r>
          </w:p>
        </w:tc>
        <w:tc>
          <w:tcPr>
            <w:shd w:fill="d9d9d9" w:val="clear"/>
          </w:tcPr>
          <w:p w:rsidR="00000000" w:rsidDel="00000000" w:rsidP="00000000" w:rsidRDefault="00000000" w:rsidRPr="00000000" w14:paraId="00000076">
            <w:pPr>
              <w:jc w:val="both"/>
              <w:rPr>
                <w:b w:val="1"/>
                <w:color w:val="000000"/>
                <w:sz w:val="20"/>
                <w:szCs w:val="20"/>
              </w:rPr>
            </w:pPr>
            <w:r w:rsidDel="00000000" w:rsidR="00000000" w:rsidRPr="00000000">
              <w:rPr>
                <w:b w:val="1"/>
                <w:color w:val="000000"/>
                <w:sz w:val="20"/>
                <w:szCs w:val="20"/>
                <w:rtl w:val="0"/>
              </w:rPr>
              <w:t xml:space="preserve">Período de cálculo de ventas</w:t>
            </w:r>
          </w:p>
        </w:tc>
      </w:tr>
      <w:tr>
        <w:tc>
          <w:tcPr/>
          <w:p w:rsidR="00000000" w:rsidDel="00000000" w:rsidP="00000000" w:rsidRDefault="00000000" w:rsidRPr="00000000" w14:paraId="00000077">
            <w:pPr>
              <w:jc w:val="center"/>
              <w:rPr>
                <w:color w:val="000000"/>
                <w:sz w:val="20"/>
                <w:szCs w:val="20"/>
              </w:rPr>
            </w:pPr>
            <w:r w:rsidDel="00000000" w:rsidR="00000000" w:rsidRPr="00000000">
              <w:rPr>
                <w:color w:val="000000"/>
                <w:sz w:val="20"/>
                <w:szCs w:val="20"/>
                <w:rtl w:val="0"/>
              </w:rPr>
              <w:t xml:space="preserve">Octubre 2020</w:t>
            </w:r>
          </w:p>
        </w:tc>
        <w:tc>
          <w:tcPr/>
          <w:p w:rsidR="00000000" w:rsidDel="00000000" w:rsidP="00000000" w:rsidRDefault="00000000" w:rsidRPr="00000000" w14:paraId="00000078">
            <w:pPr>
              <w:jc w:val="center"/>
              <w:rPr>
                <w:color w:val="000000"/>
                <w:sz w:val="20"/>
                <w:szCs w:val="20"/>
              </w:rPr>
            </w:pPr>
            <w:r w:rsidDel="00000000" w:rsidR="00000000" w:rsidRPr="00000000">
              <w:rPr>
                <w:color w:val="000000"/>
                <w:sz w:val="20"/>
                <w:szCs w:val="20"/>
                <w:rtl w:val="0"/>
              </w:rPr>
              <w:t xml:space="preserve">Octubre 2019 - Septiembre 2020</w:t>
            </w:r>
          </w:p>
        </w:tc>
      </w:tr>
    </w:tbl>
    <w:p w:rsidR="00000000" w:rsidDel="00000000" w:rsidP="00000000" w:rsidRDefault="00000000" w:rsidRPr="00000000" w14:paraId="00000079">
      <w:pPr>
        <w:jc w:val="both"/>
        <w:rPr>
          <w:color w:val="000000"/>
        </w:rPr>
      </w:pPr>
      <w:r w:rsidDel="00000000" w:rsidR="00000000" w:rsidRPr="00000000">
        <w:rPr>
          <w:color w:val="000000"/>
          <w:rtl w:val="0"/>
        </w:rPr>
        <w:t xml:space="preserve"> </w:t>
      </w:r>
    </w:p>
    <w:p w:rsidR="00000000" w:rsidDel="00000000" w:rsidP="00000000" w:rsidRDefault="00000000" w:rsidRPr="00000000" w14:paraId="0000007A">
      <w:pPr>
        <w:ind w:left="644" w:firstLine="0"/>
        <w:jc w:val="both"/>
        <w:rPr>
          <w:color w:val="000000"/>
        </w:rPr>
      </w:pPr>
      <w:r w:rsidDel="00000000" w:rsidR="00000000" w:rsidRPr="00000000">
        <w:rPr>
          <w:color w:val="000000"/>
          <w:rtl w:val="0"/>
        </w:rPr>
        <w:t xml:space="preserve">Para el caso de las empresas que tengan menos de un año de antigüedad de iniciación de actividades en primera categoría, no se considerarán los períodos antes mencionados, sino que sólo deberá demostrar ventas anteriores a la fecha de inicio de la convocatoria.</w:t>
      </w:r>
    </w:p>
    <w:p w:rsidR="00000000" w:rsidDel="00000000" w:rsidP="00000000" w:rsidRDefault="00000000" w:rsidRPr="00000000" w14:paraId="0000007B">
      <w:pPr>
        <w:jc w:val="both"/>
        <w:rPr>
          <w:b w:val="1"/>
          <w:color w:val="000000"/>
        </w:rPr>
      </w:pPr>
      <w:r w:rsidDel="00000000" w:rsidR="00000000" w:rsidRPr="00000000">
        <w:rPr>
          <w:rtl w:val="0"/>
        </w:rPr>
      </w:r>
    </w:p>
    <w:p w:rsidR="00000000" w:rsidDel="00000000" w:rsidP="00000000" w:rsidRDefault="00000000" w:rsidRPr="00000000" w14:paraId="0000007C">
      <w:pPr>
        <w:ind w:left="644" w:firstLine="0"/>
        <w:jc w:val="both"/>
        <w:rPr>
          <w:color w:val="000000"/>
        </w:rPr>
      </w:pPr>
      <w:r w:rsidDel="00000000" w:rsidR="00000000" w:rsidRPr="00000000">
        <w:rPr>
          <w:color w:val="000000"/>
          <w:rtl w:val="0"/>
        </w:rPr>
        <w:t xml:space="preserve">En el caso de ser Cooperativas, se les solicitará que las ventas netas promedio por asociado sean inferiores a 10.000 UF, lo cual se calcula con el monto total de ventas netas durante el período de cálculo de ventas netas de la cooperativa dividido por el número de asociados.</w:t>
      </w:r>
    </w:p>
    <w:p w:rsidR="00000000" w:rsidDel="00000000" w:rsidP="00000000" w:rsidRDefault="00000000" w:rsidRPr="00000000" w14:paraId="0000007D">
      <w:pPr>
        <w:ind w:left="644" w:firstLine="0"/>
        <w:jc w:val="both"/>
        <w:rPr>
          <w:color w:val="000000"/>
        </w:rPr>
      </w:pPr>
      <w:r w:rsidDel="00000000" w:rsidR="00000000" w:rsidRPr="00000000">
        <w:rPr>
          <w:rtl w:val="0"/>
        </w:rPr>
      </w:r>
    </w:p>
    <w:p w:rsidR="00000000" w:rsidDel="00000000" w:rsidP="00000000" w:rsidRDefault="00000000" w:rsidRPr="00000000" w14:paraId="0000007E">
      <w:pPr>
        <w:ind w:left="644" w:firstLine="0"/>
        <w:jc w:val="both"/>
        <w:rPr>
          <w:color w:val="000000"/>
        </w:rPr>
      </w:pPr>
      <w:r w:rsidDel="00000000" w:rsidR="00000000" w:rsidRPr="00000000">
        <w:rPr>
          <w:b w:val="1"/>
          <w:color w:val="000000"/>
          <w:rtl w:val="0"/>
        </w:rPr>
        <w:t xml:space="preserve">Se excluyen las cooperativas de servicios financieros, así como las sociedades de hecho y comunidades hereditarias.</w:t>
      </w:r>
      <w:r w:rsidDel="00000000" w:rsidR="00000000" w:rsidRPr="00000000">
        <w:rPr>
          <w:rtl w:val="0"/>
        </w:rPr>
      </w:r>
    </w:p>
    <w:p w:rsidR="00000000" w:rsidDel="00000000" w:rsidP="00000000" w:rsidRDefault="00000000" w:rsidRPr="00000000" w14:paraId="0000007F">
      <w:pPr>
        <w:ind w:left="644" w:firstLine="0"/>
        <w:jc w:val="both"/>
        <w:rPr>
          <w:color w:val="000000"/>
        </w:rPr>
      </w:pPr>
      <w:r w:rsidDel="00000000" w:rsidR="00000000" w:rsidRPr="00000000">
        <w:rPr>
          <w:rtl w:val="0"/>
        </w:rPr>
      </w:r>
    </w:p>
    <w:p w:rsidR="00000000" w:rsidDel="00000000" w:rsidP="00000000" w:rsidRDefault="00000000" w:rsidRPr="00000000" w14:paraId="00000080">
      <w:pPr>
        <w:numPr>
          <w:ilvl w:val="0"/>
          <w:numId w:val="18"/>
        </w:numPr>
        <w:ind w:left="644" w:hanging="360"/>
        <w:jc w:val="both"/>
        <w:rPr/>
      </w:pPr>
      <w:r w:rsidDel="00000000" w:rsidR="00000000" w:rsidRPr="00000000">
        <w:rPr>
          <w:color w:val="000000"/>
          <w:rtl w:val="0"/>
        </w:rPr>
        <w:t xml:space="preserve">No haber incumplido las obligaciones contractuales de un proyecto de Sercotec con el Agente Operador (término anticipado de contrato por hecho o acto imputable al beneficiario/a), a la fecha de inicio de la convocatoria.</w:t>
      </w:r>
    </w:p>
    <w:p w:rsidR="00000000" w:rsidDel="00000000" w:rsidP="00000000" w:rsidRDefault="00000000" w:rsidRPr="00000000" w14:paraId="00000081">
      <w:pPr>
        <w:jc w:val="both"/>
        <w:rPr>
          <w:color w:val="000000"/>
        </w:rPr>
      </w:pPr>
      <w:r w:rsidDel="00000000" w:rsidR="00000000" w:rsidRPr="00000000">
        <w:rPr>
          <w:rtl w:val="0"/>
        </w:rPr>
      </w:r>
    </w:p>
    <w:p w:rsidR="00000000" w:rsidDel="00000000" w:rsidP="00000000" w:rsidRDefault="00000000" w:rsidRPr="00000000" w14:paraId="00000082">
      <w:pPr>
        <w:jc w:val="both"/>
        <w:rPr>
          <w:color w:val="ff0000"/>
        </w:rPr>
      </w:pPr>
      <w:r w:rsidDel="00000000" w:rsidR="00000000" w:rsidRPr="00000000">
        <w:rPr>
          <w:rtl w:val="0"/>
        </w:rPr>
      </w:r>
    </w:p>
    <w:p w:rsidR="00000000" w:rsidDel="00000000" w:rsidP="00000000" w:rsidRDefault="00000000" w:rsidRPr="00000000" w14:paraId="00000083">
      <w:pPr>
        <w:jc w:val="both"/>
        <w:rPr>
          <w:b w:val="1"/>
          <w:color w:val="000000"/>
          <w:u w:val="single"/>
        </w:rPr>
      </w:pPr>
      <w:r w:rsidDel="00000000" w:rsidR="00000000" w:rsidRPr="00000000">
        <w:rPr>
          <w:b w:val="1"/>
          <w:color w:val="000000"/>
          <w:u w:val="single"/>
          <w:rtl w:val="0"/>
        </w:rPr>
        <w:t xml:space="preserve">REQUISITOS DE EVALUACIÓN POR CONTACTO TELEMÁTICO</w:t>
      </w:r>
    </w:p>
    <w:p w:rsidR="00000000" w:rsidDel="00000000" w:rsidP="00000000" w:rsidRDefault="00000000" w:rsidRPr="00000000" w14:paraId="00000084">
      <w:pPr>
        <w:ind w:left="644" w:firstLine="0"/>
        <w:jc w:val="both"/>
        <w:rPr>
          <w:color w:val="000000"/>
        </w:rPr>
      </w:pPr>
      <w:r w:rsidDel="00000000" w:rsidR="00000000" w:rsidRPr="00000000">
        <w:rPr>
          <w:rtl w:val="0"/>
        </w:rPr>
      </w:r>
    </w:p>
    <w:p w:rsidR="00000000" w:rsidDel="00000000" w:rsidP="00000000" w:rsidRDefault="00000000" w:rsidRPr="00000000" w14:paraId="0000008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i w:val="0"/>
          <w:smallCaps w:val="0"/>
          <w:strike w:val="0"/>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La idea de negocio sea coherente con la focalización de la convocatoria. </w:t>
      </w:r>
    </w:p>
    <w:p w:rsidR="00000000" w:rsidDel="00000000" w:rsidP="00000000" w:rsidRDefault="00000000" w:rsidRPr="00000000" w14:paraId="00000086">
      <w:pPr>
        <w:numPr>
          <w:ilvl w:val="0"/>
          <w:numId w:val="18"/>
        </w:numPr>
        <w:ind w:left="644" w:hanging="360"/>
        <w:jc w:val="both"/>
        <w:rPr/>
      </w:pPr>
      <w:r w:rsidDel="00000000" w:rsidR="00000000" w:rsidRPr="00000000">
        <w:rPr>
          <w:color w:val="000000"/>
          <w:rtl w:val="0"/>
        </w:rPr>
        <w:t xml:space="preserve">Tener domicilio en el territorio focalizado de la convocatoria a la cual postula y en donde implementará su proyecto. No se evaluarán proyectos a ser implementados en un territorio distinto al focalizado, ni una región diferente a la cual postula.</w:t>
      </w:r>
    </w:p>
    <w:p w:rsidR="00000000" w:rsidDel="00000000" w:rsidP="00000000" w:rsidRDefault="00000000" w:rsidRPr="00000000" w14:paraId="00000087">
      <w:pPr>
        <w:numPr>
          <w:ilvl w:val="0"/>
          <w:numId w:val="18"/>
        </w:numPr>
        <w:ind w:left="644" w:hanging="360"/>
        <w:jc w:val="both"/>
        <w:rPr/>
      </w:pPr>
      <w:r w:rsidDel="00000000" w:rsidR="00000000" w:rsidRPr="00000000">
        <w:rPr>
          <w:color w:val="000000"/>
          <w:rtl w:val="0"/>
        </w:rPr>
        <w:t xml:space="preserve">En caso que la idea de negocio considere financiamiento para habilitación infraestructura, la empresa debe acreditar una de las siguientes condiciones: ser propietaria, usufructuaria, comodataria, arrendataria; o en general, acreditar cualquier otro antecedente en que el titular del derecho de dominio o quien tenga facultad de realizarlo (por ejemplo, organismo público encargado de entregar la respectiva concesión) ceda el uso a la empresa</w:t>
      </w:r>
      <w:r w:rsidDel="00000000" w:rsidR="00000000" w:rsidRPr="00000000">
        <w:rPr>
          <w:color w:val="000000"/>
          <w:vertAlign w:val="superscript"/>
        </w:rPr>
        <w:footnoteReference w:customMarkFollows="0" w:id="1"/>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88">
      <w:pPr>
        <w:jc w:val="both"/>
        <w:rPr>
          <w:color w:val="000000"/>
        </w:rPr>
      </w:pPr>
      <w:r w:rsidDel="00000000" w:rsidR="00000000" w:rsidRPr="00000000">
        <w:rPr>
          <w:rtl w:val="0"/>
        </w:rPr>
      </w:r>
    </w:p>
    <w:p w:rsidR="00000000" w:rsidDel="00000000" w:rsidP="00000000" w:rsidRDefault="00000000" w:rsidRPr="00000000" w14:paraId="00000089">
      <w:pPr>
        <w:jc w:val="both"/>
        <w:rPr>
          <w:b w:val="1"/>
          <w:color w:val="000000"/>
        </w:rPr>
      </w:pPr>
      <w:r w:rsidDel="00000000" w:rsidR="00000000" w:rsidRPr="00000000">
        <w:rPr>
          <w:rtl w:val="0"/>
        </w:rPr>
      </w:r>
    </w:p>
    <w:p w:rsidR="00000000" w:rsidDel="00000000" w:rsidP="00000000" w:rsidRDefault="00000000" w:rsidRPr="00000000" w14:paraId="0000008A">
      <w:pPr>
        <w:jc w:val="both"/>
        <w:rPr>
          <w:color w:val="000000"/>
          <w:u w:val="single"/>
        </w:rPr>
      </w:pPr>
      <w:r w:rsidDel="00000000" w:rsidR="00000000" w:rsidRPr="00000000">
        <w:rPr>
          <w:b w:val="1"/>
          <w:color w:val="000000"/>
          <w:u w:val="single"/>
          <w:rtl w:val="0"/>
        </w:rPr>
        <w:t xml:space="preserve">REQUISITOS FORMALIZACIÓN Y FASE DE DESARROLLO</w:t>
      </w:r>
      <w:r w:rsidDel="00000000" w:rsidR="00000000" w:rsidRPr="00000000">
        <w:rPr>
          <w:rtl w:val="0"/>
        </w:rPr>
      </w:r>
    </w:p>
    <w:p w:rsidR="00000000" w:rsidDel="00000000" w:rsidP="00000000" w:rsidRDefault="00000000" w:rsidRPr="00000000" w14:paraId="0000008B">
      <w:pPr>
        <w:jc w:val="both"/>
        <w:rPr>
          <w:color w:val="000000"/>
        </w:rPr>
      </w:pPr>
      <w:r w:rsidDel="00000000" w:rsidR="00000000" w:rsidRPr="00000000">
        <w:rPr>
          <w:rtl w:val="0"/>
        </w:rPr>
      </w:r>
    </w:p>
    <w:p w:rsidR="00000000" w:rsidDel="00000000" w:rsidP="00000000" w:rsidRDefault="00000000" w:rsidRPr="00000000" w14:paraId="0000008C">
      <w:pPr>
        <w:numPr>
          <w:ilvl w:val="0"/>
          <w:numId w:val="18"/>
        </w:numPr>
        <w:ind w:left="644" w:hanging="360"/>
        <w:jc w:val="both"/>
        <w:rPr/>
      </w:pPr>
      <w:r w:rsidDel="00000000" w:rsidR="00000000" w:rsidRPr="00000000">
        <w:rPr>
          <w:color w:val="000000"/>
          <w:rtl w:val="0"/>
        </w:rPr>
        <w:t xml:space="preserve">No tener deudas laborales, previsionales, ni multas impagas, asociadas al Rut de la empresa beneficiaria, al momento de formalizar.</w:t>
      </w:r>
    </w:p>
    <w:p w:rsidR="00000000" w:rsidDel="00000000" w:rsidP="00000000" w:rsidRDefault="00000000" w:rsidRPr="00000000" w14:paraId="0000008D">
      <w:pPr>
        <w:numPr>
          <w:ilvl w:val="0"/>
          <w:numId w:val="18"/>
        </w:numPr>
        <w:ind w:left="644" w:hanging="360"/>
        <w:jc w:val="both"/>
        <w:rPr/>
      </w:pPr>
      <w:r w:rsidDel="00000000" w:rsidR="00000000" w:rsidRPr="00000000">
        <w:rPr>
          <w:color w:val="000000"/>
          <w:rtl w:val="0"/>
        </w:rPr>
        <w:t xml:space="preserve">No tener deudas tributarias liquidadas morosas, asociadas al Rut de la empresa beneficiaria, al momento de formalizar.</w:t>
      </w:r>
    </w:p>
    <w:p w:rsidR="00000000" w:rsidDel="00000000" w:rsidP="00000000" w:rsidRDefault="00000000" w:rsidRPr="00000000" w14:paraId="0000008E">
      <w:pPr>
        <w:numPr>
          <w:ilvl w:val="0"/>
          <w:numId w:val="18"/>
        </w:numPr>
        <w:ind w:left="644" w:hanging="360"/>
        <w:jc w:val="both"/>
        <w:rPr/>
      </w:pPr>
      <w:r w:rsidDel="00000000" w:rsidR="00000000" w:rsidRPr="00000000">
        <w:rPr>
          <w:color w:val="000000"/>
          <w:rtl w:val="0"/>
        </w:rPr>
        <w:t xml:space="preserve">No haber sido condenado por prácticas antisindicales o infracción derechos fundamentales del trabajador, dentro de los dos años anteriores a la fecha de la firma del contrato.</w:t>
      </w:r>
    </w:p>
    <w:p w:rsidR="00000000" w:rsidDel="00000000" w:rsidP="00000000" w:rsidRDefault="00000000" w:rsidRPr="00000000" w14:paraId="0000008F">
      <w:pPr>
        <w:numPr>
          <w:ilvl w:val="0"/>
          <w:numId w:val="18"/>
        </w:numPr>
        <w:ind w:left="644" w:hanging="360"/>
        <w:jc w:val="both"/>
        <w:rPr/>
      </w:pPr>
      <w:r w:rsidDel="00000000" w:rsidR="00000000" w:rsidRPr="00000000">
        <w:rPr>
          <w:color w:val="000000"/>
          <w:rtl w:val="0"/>
        </w:rPr>
        <w:t xml:space="preserve">El titular o representante legal de la empresa, ya sea esta natural o jurídica, no podrá tener contrato vigente, incluso a honorarios, con Sercotec, o el Agente Operador </w:t>
      </w:r>
      <w:r w:rsidDel="00000000" w:rsidR="00000000" w:rsidRPr="00000000">
        <w:rPr>
          <w:rtl w:val="0"/>
        </w:rPr>
        <w:t xml:space="preserve">Sercotec</w:t>
      </w:r>
      <w:r w:rsidDel="00000000" w:rsidR="00000000" w:rsidRPr="00000000">
        <w:rPr>
          <w:color w:val="000000"/>
          <w:rtl w:val="0"/>
        </w:rPr>
        <w:t xml:space="preserve"> a cargo de la convocatoria, o quienes participen en la asignación de recursos, ni podrá ser cónyuge, conviviente civil o pariente hasta el tercer grado de consanguineidad y segundo de afinidad inclusive con el personal directivo de Sercotec, el personal del Agente Operador </w:t>
      </w:r>
      <w:r w:rsidDel="00000000" w:rsidR="00000000" w:rsidRPr="00000000">
        <w:rPr>
          <w:rtl w:val="0"/>
        </w:rPr>
        <w:t xml:space="preserve">Sercotec</w:t>
      </w:r>
      <w:r w:rsidDel="00000000" w:rsidR="00000000" w:rsidRPr="00000000">
        <w:rPr>
          <w:color w:val="000000"/>
          <w:rtl w:val="0"/>
        </w:rPr>
        <w:t xml:space="preserve"> a cargo de la convocatoria o quienes participen en la asignación de recursos, incluido personal de la Dirección Regional que intervenga en la convocatoria.</w:t>
      </w:r>
    </w:p>
    <w:p w:rsidR="00000000" w:rsidDel="00000000" w:rsidP="00000000" w:rsidRDefault="00000000" w:rsidRPr="00000000" w14:paraId="00000090">
      <w:pPr>
        <w:numPr>
          <w:ilvl w:val="0"/>
          <w:numId w:val="18"/>
        </w:numPr>
        <w:ind w:left="644" w:hanging="360"/>
        <w:jc w:val="both"/>
        <w:rPr/>
      </w:pPr>
      <w:r w:rsidDel="00000000" w:rsidR="00000000" w:rsidRPr="00000000">
        <w:rPr>
          <w:color w:val="000000"/>
          <w:rtl w:val="0"/>
        </w:rPr>
        <w:t xml:space="preserve">Los gastos ejecutados para las Acciones de Gestión Empresarial y/o Inversiones no pueden corresponder a la remuneración del empresario/a, ni de los socios/as, ni de representantes, ni de su respectivo cónyuge, conviviente civil, hijos y parientes por consanguineidad hasta el segundo grado inclusive (hijos, padres, abuelos y hermanos).</w:t>
      </w:r>
    </w:p>
    <w:p w:rsidR="00000000" w:rsidDel="00000000" w:rsidP="00000000" w:rsidRDefault="00000000" w:rsidRPr="00000000" w14:paraId="00000091">
      <w:pPr>
        <w:numPr>
          <w:ilvl w:val="0"/>
          <w:numId w:val="18"/>
        </w:numPr>
        <w:ind w:left="567" w:hanging="283"/>
        <w:jc w:val="both"/>
        <w:rPr/>
      </w:pPr>
      <w:r w:rsidDel="00000000" w:rsidR="00000000" w:rsidRPr="00000000">
        <w:rPr>
          <w:color w:val="000000"/>
          <w:rtl w:val="0"/>
        </w:rPr>
        <w:t xml:space="preserve">En caso de ser persona jurídica, ésta debe estar legalmente constituida y vigente, para lo cual debe adjuntar los documentos de su constitución, los antecedentes en donde conste la personería del representante y el certificado de vigencia.</w:t>
      </w:r>
    </w:p>
    <w:p w:rsidR="00000000" w:rsidDel="00000000" w:rsidP="00000000" w:rsidRDefault="00000000" w:rsidRPr="00000000" w14:paraId="00000092">
      <w:pPr>
        <w:ind w:left="567" w:firstLine="0"/>
        <w:jc w:val="both"/>
        <w:rPr>
          <w:color w:val="000000"/>
        </w:rPr>
      </w:pPr>
      <w:r w:rsidDel="00000000" w:rsidR="00000000" w:rsidRPr="00000000">
        <w:rPr>
          <w:rtl w:val="0"/>
        </w:rPr>
      </w:r>
    </w:p>
    <w:p w:rsidR="00000000" w:rsidDel="00000000" w:rsidP="00000000" w:rsidRDefault="00000000" w:rsidRPr="00000000" w14:paraId="00000093">
      <w:pPr>
        <w:pStyle w:val="Heading2"/>
        <w:spacing w:after="0" w:before="0" w:lineRule="auto"/>
        <w:rPr>
          <w:color w:val="000000"/>
        </w:rPr>
      </w:pPr>
      <w:bookmarkStart w:colFirst="0" w:colLast="0" w:name="_1hmsyys" w:id="8"/>
      <w:bookmarkEnd w:id="8"/>
      <w:r w:rsidDel="00000000" w:rsidR="00000000" w:rsidRPr="00000000">
        <w:rPr>
          <w:rtl w:val="0"/>
        </w:rPr>
      </w:r>
    </w:p>
    <w:p w:rsidR="00000000" w:rsidDel="00000000" w:rsidP="00000000" w:rsidRDefault="00000000" w:rsidRPr="00000000" w14:paraId="00000094">
      <w:pPr>
        <w:pStyle w:val="Heading2"/>
        <w:spacing w:after="0" w:before="0" w:lineRule="auto"/>
        <w:rPr/>
      </w:pPr>
      <w:bookmarkStart w:colFirst="0" w:colLast="0" w:name="_3dy6vkm" w:id="9"/>
      <w:bookmarkEnd w:id="9"/>
      <w:r w:rsidDel="00000000" w:rsidR="00000000" w:rsidRPr="00000000">
        <w:rPr>
          <w:color w:val="000000"/>
          <w:rtl w:val="0"/>
        </w:rPr>
        <w:t xml:space="preserve">1.6</w:t>
      </w:r>
      <w:r w:rsidDel="00000000" w:rsidR="00000000" w:rsidRPr="00000000">
        <w:rPr>
          <w:rtl w:val="0"/>
        </w:rPr>
        <w:t xml:space="preserve"> ¿Qué financia?</w:t>
      </w:r>
    </w:p>
    <w:p w:rsidR="00000000" w:rsidDel="00000000" w:rsidP="00000000" w:rsidRDefault="00000000" w:rsidRPr="00000000" w14:paraId="00000095">
      <w:pPr>
        <w:jc w:val="both"/>
        <w:rPr>
          <w:b w:val="1"/>
        </w:rPr>
      </w:pPr>
      <w:r w:rsidDel="00000000" w:rsidR="00000000" w:rsidRPr="00000000">
        <w:rPr>
          <w:rtl w:val="0"/>
        </w:rPr>
      </w:r>
    </w:p>
    <w:p w:rsidR="00000000" w:rsidDel="00000000" w:rsidP="00000000" w:rsidRDefault="00000000" w:rsidRPr="00000000" w14:paraId="00000096">
      <w:pPr>
        <w:jc w:val="both"/>
        <w:rPr>
          <w:strike w:val="1"/>
        </w:rPr>
      </w:pPr>
      <w:r w:rsidDel="00000000" w:rsidR="00000000" w:rsidRPr="00000000">
        <w:rPr>
          <w:u w:val="single"/>
          <w:rtl w:val="0"/>
        </w:rPr>
        <w:t xml:space="preserve">Sólo los postulantes cuyas ideas de negocio hayan sido seleccionadas, elaborarán e implementarán un Plan de Trabajo</w:t>
      </w:r>
      <w:r w:rsidDel="00000000" w:rsidR="00000000" w:rsidRPr="00000000">
        <w:rPr>
          <w:rtl w:val="0"/>
        </w:rPr>
        <w:t xml:space="preserve">, para lo cual Sercotec entregará asistencia técnica y subsidio hasta $2.500.000.- </w:t>
      </w:r>
      <w:r w:rsidDel="00000000" w:rsidR="00000000" w:rsidRPr="00000000">
        <w:rPr>
          <w:rtl w:val="0"/>
        </w:rPr>
      </w:r>
    </w:p>
    <w:p w:rsidR="00000000" w:rsidDel="00000000" w:rsidP="00000000" w:rsidRDefault="00000000" w:rsidRPr="00000000" w14:paraId="00000097">
      <w:pPr>
        <w:jc w:val="both"/>
        <w:rPr>
          <w:strike w:val="1"/>
        </w:rPr>
      </w:pPr>
      <w:r w:rsidDel="00000000" w:rsidR="00000000" w:rsidRPr="00000000">
        <w:rPr>
          <w:rtl w:val="0"/>
        </w:rPr>
      </w:r>
    </w:p>
    <w:p w:rsidR="00000000" w:rsidDel="00000000" w:rsidP="00000000" w:rsidRDefault="00000000" w:rsidRPr="00000000" w14:paraId="00000098">
      <w:pPr>
        <w:jc w:val="both"/>
        <w:rPr>
          <w:b w:val="1"/>
        </w:rPr>
      </w:pPr>
      <w:r w:rsidDel="00000000" w:rsidR="00000000" w:rsidRPr="00000000">
        <w:rPr>
          <w:b w:val="1"/>
          <w:rtl w:val="0"/>
        </w:rPr>
        <w:t xml:space="preserve">El subsidio NO considera el financiamiento de IVA u otro tipo de impuestos, siendo éstos cargo de cada beneficiario/a.</w:t>
      </w:r>
    </w:p>
    <w:p w:rsidR="00000000" w:rsidDel="00000000" w:rsidP="00000000" w:rsidRDefault="00000000" w:rsidRPr="00000000" w14:paraId="00000099">
      <w:pPr>
        <w:jc w:val="both"/>
        <w:rPr/>
      </w:pPr>
      <w:r w:rsidDel="00000000" w:rsidR="00000000" w:rsidRPr="00000000">
        <w:rPr>
          <w:rtl w:val="0"/>
        </w:rPr>
        <w:t xml:space="preserve"> </w:t>
      </w:r>
    </w:p>
    <w:p w:rsidR="00000000" w:rsidDel="00000000" w:rsidP="00000000" w:rsidRDefault="00000000" w:rsidRPr="00000000" w14:paraId="0000009A">
      <w:pPr>
        <w:jc w:val="both"/>
        <w:rPr/>
      </w:pPr>
      <w:r w:rsidDel="00000000" w:rsidR="00000000" w:rsidRPr="00000000">
        <w:rPr>
          <w:rtl w:val="0"/>
        </w:rPr>
        <w:t xml:space="preserve">Los ítems de financiamiento a considerar son los siguientes</w:t>
      </w:r>
      <w:r w:rsidDel="00000000" w:rsidR="00000000" w:rsidRPr="00000000">
        <w:rPr>
          <w:vertAlign w:val="superscript"/>
        </w:rPr>
        <w:footnoteReference w:customMarkFollows="0" w:id="2"/>
      </w:r>
      <w:r w:rsidDel="00000000" w:rsidR="00000000" w:rsidRPr="00000000">
        <w:rPr>
          <w:rtl w:val="0"/>
        </w:rPr>
        <w:t xml:space="preserve">:  </w:t>
      </w:r>
    </w:p>
    <w:p w:rsidR="00000000" w:rsidDel="00000000" w:rsidP="00000000" w:rsidRDefault="00000000" w:rsidRPr="00000000" w14:paraId="0000009B">
      <w:pPr>
        <w:jc w:val="both"/>
        <w:rPr/>
      </w:pPr>
      <w:r w:rsidDel="00000000" w:rsidR="00000000" w:rsidRPr="00000000">
        <w:rPr>
          <w:rtl w:val="0"/>
        </w:rPr>
        <w:t xml:space="preserve">Con el subsidio entregado por Sercotec es posible financiar los siguientes ítems de gastos (éstos podrán ser financiados a partir del 01 de marzo del 2020 y por el tiempo de vigencia del contrato)</w:t>
      </w:r>
    </w:p>
    <w:p w:rsidR="00000000" w:rsidDel="00000000" w:rsidP="00000000" w:rsidRDefault="00000000" w:rsidRPr="00000000" w14:paraId="0000009C">
      <w:pPr>
        <w:rPr/>
      </w:pPr>
      <w:r w:rsidDel="00000000" w:rsidR="00000000" w:rsidRPr="00000000">
        <w:rPr>
          <w:rtl w:val="0"/>
        </w:rPr>
      </w:r>
    </w:p>
    <w:tbl>
      <w:tblPr>
        <w:tblStyle w:val="Table2"/>
        <w:tblW w:w="89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134"/>
        <w:gridCol w:w="6237"/>
        <w:tblGridChange w:id="0">
          <w:tblGrid>
            <w:gridCol w:w="1560"/>
            <w:gridCol w:w="1134"/>
            <w:gridCol w:w="6237"/>
          </w:tblGrid>
        </w:tblGridChange>
      </w:tblGrid>
      <w:tr>
        <w:trPr>
          <w:trHeight w:val="224" w:hRule="atLeast"/>
        </w:trPr>
        <w:tc>
          <w:tcPr>
            <w:shd w:fill="d9d9d9" w:val="clear"/>
            <w:tcMar>
              <w:top w:w="57.0" w:type="dxa"/>
              <w:left w:w="70.0" w:type="dxa"/>
              <w:bottom w:w="57.0" w:type="dxa"/>
              <w:right w:w="70.0" w:type="dxa"/>
            </w:tcMar>
          </w:tcPr>
          <w:p w:rsidR="00000000" w:rsidDel="00000000" w:rsidP="00000000" w:rsidRDefault="00000000" w:rsidRPr="00000000" w14:paraId="0000009D">
            <w:pPr>
              <w:jc w:val="center"/>
              <w:rPr>
                <w:b w:val="1"/>
                <w:sz w:val="20"/>
                <w:szCs w:val="20"/>
              </w:rPr>
            </w:pPr>
            <w:r w:rsidDel="00000000" w:rsidR="00000000" w:rsidRPr="00000000">
              <w:rPr>
                <w:b w:val="1"/>
                <w:sz w:val="20"/>
                <w:szCs w:val="20"/>
                <w:rtl w:val="0"/>
              </w:rPr>
              <w:t xml:space="preserve">CATEGORÍA</w:t>
            </w:r>
          </w:p>
        </w:tc>
        <w:tc>
          <w:tcPr>
            <w:shd w:fill="d9d9d9" w:val="clear"/>
            <w:tcMar>
              <w:top w:w="57.0" w:type="dxa"/>
              <w:left w:w="70.0" w:type="dxa"/>
              <w:bottom w:w="57.0" w:type="dxa"/>
              <w:right w:w="70.0" w:type="dxa"/>
            </w:tcMar>
          </w:tcPr>
          <w:p w:rsidR="00000000" w:rsidDel="00000000" w:rsidP="00000000" w:rsidRDefault="00000000" w:rsidRPr="00000000" w14:paraId="0000009E">
            <w:pPr>
              <w:jc w:val="center"/>
              <w:rPr>
                <w:b w:val="1"/>
                <w:sz w:val="20"/>
                <w:szCs w:val="20"/>
              </w:rPr>
            </w:pPr>
            <w:r w:rsidDel="00000000" w:rsidR="00000000" w:rsidRPr="00000000">
              <w:rPr>
                <w:b w:val="1"/>
                <w:sz w:val="20"/>
                <w:szCs w:val="20"/>
                <w:rtl w:val="0"/>
              </w:rPr>
              <w:t xml:space="preserve">ÍTEM</w:t>
            </w:r>
          </w:p>
        </w:tc>
        <w:tc>
          <w:tcPr>
            <w:shd w:fill="d9d9d9" w:val="clear"/>
            <w:tcMar>
              <w:top w:w="57.0" w:type="dxa"/>
              <w:left w:w="70.0" w:type="dxa"/>
              <w:bottom w:w="57.0" w:type="dxa"/>
              <w:right w:w="70.0" w:type="dxa"/>
            </w:tcMar>
          </w:tcPr>
          <w:p w:rsidR="00000000" w:rsidDel="00000000" w:rsidP="00000000" w:rsidRDefault="00000000" w:rsidRPr="00000000" w14:paraId="0000009F">
            <w:pPr>
              <w:jc w:val="center"/>
              <w:rPr>
                <w:b w:val="1"/>
                <w:sz w:val="20"/>
                <w:szCs w:val="20"/>
              </w:rPr>
            </w:pPr>
            <w:r w:rsidDel="00000000" w:rsidR="00000000" w:rsidRPr="00000000">
              <w:rPr>
                <w:b w:val="1"/>
                <w:sz w:val="20"/>
                <w:szCs w:val="20"/>
                <w:rtl w:val="0"/>
              </w:rPr>
              <w:t xml:space="preserve">DEFINICIÓN</w:t>
            </w:r>
          </w:p>
        </w:tc>
      </w:tr>
      <w:tr>
        <w:trPr>
          <w:trHeight w:val="615" w:hRule="atLeast"/>
        </w:trPr>
        <w:tc>
          <w:tcPr>
            <w:vMerge w:val="restart"/>
            <w:tcMar>
              <w:top w:w="57.0" w:type="dxa"/>
              <w:left w:w="70.0" w:type="dxa"/>
              <w:bottom w:w="57.0" w:type="dxa"/>
              <w:right w:w="70.0" w:type="dxa"/>
            </w:tcMar>
          </w:tcPr>
          <w:p w:rsidR="00000000" w:rsidDel="00000000" w:rsidP="00000000" w:rsidRDefault="00000000" w:rsidRPr="00000000" w14:paraId="000000A0">
            <w:pPr>
              <w:rPr>
                <w:sz w:val="20"/>
                <w:szCs w:val="20"/>
              </w:rPr>
            </w:pPr>
            <w:r w:rsidDel="00000000" w:rsidR="00000000" w:rsidRPr="00000000">
              <w:rPr>
                <w:sz w:val="20"/>
                <w:szCs w:val="20"/>
                <w:rtl w:val="0"/>
              </w:rPr>
              <w:t xml:space="preserve">Acciones de Gestión Empresarial</w:t>
            </w:r>
          </w:p>
        </w:tc>
        <w:tc>
          <w:tcPr>
            <w:tcMar>
              <w:top w:w="57.0" w:type="dxa"/>
              <w:left w:w="70.0" w:type="dxa"/>
              <w:bottom w:w="57.0" w:type="dxa"/>
              <w:right w:w="70.0" w:type="dxa"/>
            </w:tcMar>
          </w:tcPr>
          <w:p w:rsidR="00000000" w:rsidDel="00000000" w:rsidP="00000000" w:rsidRDefault="00000000" w:rsidRPr="00000000" w14:paraId="000000A1">
            <w:pPr>
              <w:rPr>
                <w:sz w:val="20"/>
                <w:szCs w:val="20"/>
              </w:rPr>
            </w:pPr>
            <w:r w:rsidDel="00000000" w:rsidR="00000000" w:rsidRPr="00000000">
              <w:rPr>
                <w:sz w:val="20"/>
                <w:szCs w:val="20"/>
                <w:rtl w:val="0"/>
              </w:rPr>
              <w:t xml:space="preserve">Asistencia técnica y asesoría en gestión</w:t>
            </w:r>
          </w:p>
        </w:tc>
        <w:tc>
          <w:tcPr>
            <w:tcMar>
              <w:top w:w="57.0" w:type="dxa"/>
              <w:left w:w="70.0" w:type="dxa"/>
              <w:bottom w:w="57.0" w:type="dxa"/>
              <w:right w:w="70.0" w:type="dxa"/>
            </w:tcMar>
          </w:tcPr>
          <w:p w:rsidR="00000000" w:rsidDel="00000000" w:rsidP="00000000" w:rsidRDefault="00000000" w:rsidRPr="00000000" w14:paraId="000000A2">
            <w:pPr>
              <w:jc w:val="both"/>
              <w:rPr>
                <w:sz w:val="20"/>
                <w:szCs w:val="20"/>
              </w:rPr>
            </w:pPr>
            <w:r w:rsidDel="00000000" w:rsidR="00000000" w:rsidRPr="00000000">
              <w:rPr>
                <w:sz w:val="20"/>
                <w:szCs w:val="20"/>
                <w:rtl w:val="0"/>
              </w:rPr>
              <w:t xml:space="preserve">Comprende el gasto para contratación de servicios de consultoría orientadas a entregar conocimientos, información y/o herramientas técnicas que tengan un impacto directo en la gestión de los beneficiarios/as.</w:t>
            </w:r>
          </w:p>
        </w:tc>
      </w:tr>
      <w:tr>
        <w:trPr>
          <w:trHeight w:val="315" w:hRule="atLeast"/>
        </w:trPr>
        <w:tc>
          <w:tcPr>
            <w:vMerge w:val="continue"/>
            <w:tcMar>
              <w:top w:w="57.0" w:type="dxa"/>
              <w:left w:w="70.0" w:type="dxa"/>
              <w:bottom w:w="57.0" w:type="dxa"/>
              <w:right w:w="70.0" w:type="dxa"/>
            </w:tcM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57.0" w:type="dxa"/>
              <w:left w:w="70.0" w:type="dxa"/>
              <w:bottom w:w="57.0" w:type="dxa"/>
              <w:right w:w="70.0" w:type="dxa"/>
            </w:tcMar>
          </w:tcPr>
          <w:p w:rsidR="00000000" w:rsidDel="00000000" w:rsidP="00000000" w:rsidRDefault="00000000" w:rsidRPr="00000000" w14:paraId="000000A4">
            <w:pPr>
              <w:rPr>
                <w:sz w:val="20"/>
                <w:szCs w:val="20"/>
              </w:rPr>
            </w:pPr>
            <w:r w:rsidDel="00000000" w:rsidR="00000000" w:rsidRPr="00000000">
              <w:rPr>
                <w:sz w:val="20"/>
                <w:szCs w:val="20"/>
                <w:rtl w:val="0"/>
              </w:rPr>
              <w:t xml:space="preserve">Capacitación</w:t>
            </w:r>
          </w:p>
        </w:tc>
        <w:tc>
          <w:tcPr>
            <w:tcMar>
              <w:top w:w="57.0" w:type="dxa"/>
              <w:left w:w="70.0" w:type="dxa"/>
              <w:bottom w:w="57.0" w:type="dxa"/>
              <w:right w:w="70.0" w:type="dxa"/>
            </w:tcMar>
          </w:tcPr>
          <w:p w:rsidR="00000000" w:rsidDel="00000000" w:rsidP="00000000" w:rsidRDefault="00000000" w:rsidRPr="00000000" w14:paraId="000000A5">
            <w:pPr>
              <w:jc w:val="both"/>
              <w:rPr>
                <w:sz w:val="20"/>
                <w:szCs w:val="20"/>
              </w:rPr>
            </w:pPr>
            <w:r w:rsidDel="00000000" w:rsidR="00000000" w:rsidRPr="00000000">
              <w:rPr>
                <w:sz w:val="20"/>
                <w:szCs w:val="20"/>
                <w:rtl w:val="0"/>
              </w:rPr>
              <w:t xml:space="preserve">Comprende el gasto en consultoría(s) dirigidas a los beneficiarios para el desarrollo de actividades transferencia de conocimientos requeridos para el desarrollo del nuevo negocio.</w:t>
            </w:r>
            <w:r w:rsidDel="00000000" w:rsidR="00000000" w:rsidRPr="00000000">
              <w:rPr>
                <w:rFonts w:ascii="Calibri" w:cs="Calibri" w:eastAsia="Calibri" w:hAnsi="Calibri"/>
                <w:sz w:val="20"/>
                <w:szCs w:val="20"/>
                <w:rtl w:val="0"/>
              </w:rPr>
              <w:t xml:space="preserve">                              </w:t>
            </w:r>
            <w:r w:rsidDel="00000000" w:rsidR="00000000" w:rsidRPr="00000000">
              <w:rPr>
                <w:sz w:val="20"/>
                <w:szCs w:val="20"/>
                <w:rtl w:val="0"/>
              </w:rPr>
              <w:t xml:space="preserve"> </w:t>
            </w:r>
          </w:p>
        </w:tc>
      </w:tr>
      <w:tr>
        <w:trPr>
          <w:trHeight w:val="2918" w:hRule="atLeast"/>
        </w:trPr>
        <w:tc>
          <w:tcPr>
            <w:vMerge w:val="continue"/>
            <w:tcMar>
              <w:top w:w="57.0" w:type="dxa"/>
              <w:left w:w="70.0" w:type="dxa"/>
              <w:bottom w:w="57.0" w:type="dxa"/>
              <w:right w:w="70.0" w:type="dxa"/>
            </w:tcM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57.0" w:type="dxa"/>
              <w:left w:w="70.0" w:type="dxa"/>
              <w:bottom w:w="57.0" w:type="dxa"/>
              <w:right w:w="70.0" w:type="dxa"/>
            </w:tcMar>
          </w:tcPr>
          <w:p w:rsidR="00000000" w:rsidDel="00000000" w:rsidP="00000000" w:rsidRDefault="00000000" w:rsidRPr="00000000" w14:paraId="000000A7">
            <w:pPr>
              <w:rPr>
                <w:sz w:val="20"/>
                <w:szCs w:val="20"/>
              </w:rPr>
            </w:pPr>
            <w:r w:rsidDel="00000000" w:rsidR="00000000" w:rsidRPr="00000000">
              <w:rPr>
                <w:sz w:val="20"/>
                <w:szCs w:val="20"/>
                <w:rtl w:val="0"/>
              </w:rPr>
              <w:t xml:space="preserve">Acciones de marketing</w:t>
            </w:r>
          </w:p>
        </w:tc>
        <w:tc>
          <w:tcPr>
            <w:tcMar>
              <w:top w:w="57.0" w:type="dxa"/>
              <w:left w:w="70.0" w:type="dxa"/>
              <w:bottom w:w="57.0" w:type="dxa"/>
              <w:right w:w="70.0" w:type="dxa"/>
            </w:tcMar>
          </w:tcPr>
          <w:p w:rsidR="00000000" w:rsidDel="00000000" w:rsidP="00000000" w:rsidRDefault="00000000" w:rsidRPr="00000000" w14:paraId="000000A8">
            <w:pPr>
              <w:jc w:val="both"/>
              <w:rPr>
                <w:sz w:val="20"/>
                <w:szCs w:val="20"/>
              </w:rPr>
            </w:pPr>
            <w:r w:rsidDel="00000000" w:rsidR="00000000" w:rsidRPr="00000000">
              <w:rPr>
                <w:b w:val="1"/>
                <w:sz w:val="20"/>
                <w:szCs w:val="20"/>
                <w:rtl w:val="0"/>
              </w:rPr>
              <w:t xml:space="preserve">Ferias, exposiciones, eventos:</w:t>
            </w:r>
            <w:r w:rsidDel="00000000" w:rsidR="00000000" w:rsidRPr="00000000">
              <w:rPr>
                <w:sz w:val="20"/>
                <w:szCs w:val="20"/>
                <w:rtl w:val="0"/>
              </w:rPr>
              <w:t xml:space="preserve"> comprende el gasto por concepto de participación, organización y desarrollo de ferias, exposiciones o eventos con el propósito de presentar y/o comercializar productos o servicios.</w:t>
            </w:r>
          </w:p>
          <w:p w:rsidR="00000000" w:rsidDel="00000000" w:rsidP="00000000" w:rsidRDefault="00000000" w:rsidRPr="00000000" w14:paraId="000000A9">
            <w:pPr>
              <w:jc w:val="both"/>
              <w:rPr>
                <w:sz w:val="20"/>
                <w:szCs w:val="20"/>
              </w:rPr>
            </w:pPr>
            <w:r w:rsidDel="00000000" w:rsidR="00000000" w:rsidRPr="00000000">
              <w:rPr>
                <w:b w:val="1"/>
                <w:sz w:val="20"/>
                <w:szCs w:val="20"/>
                <w:rtl w:val="0"/>
              </w:rPr>
              <w:t xml:space="preserve">Promoción, publicidad y difusión:</w:t>
            </w:r>
            <w:r w:rsidDel="00000000" w:rsidR="00000000" w:rsidRPr="00000000">
              <w:rPr>
                <w:sz w:val="20"/>
                <w:szCs w:val="20"/>
                <w:rtl w:val="0"/>
              </w:rPr>
              <w:t xml:space="preserve"> comprende el gasto en contratación de servicios publicitarios, de promoción y difusión de proyectos de fomento productivo, incluidos servicios asociados a Marketing Digital. </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AA">
            <w:pPr>
              <w:jc w:val="both"/>
              <w:rPr>
                <w:sz w:val="20"/>
                <w:szCs w:val="20"/>
              </w:rPr>
            </w:pPr>
            <w:r w:rsidDel="00000000" w:rsidR="00000000" w:rsidRPr="00000000">
              <w:rPr>
                <w:b w:val="1"/>
                <w:sz w:val="20"/>
                <w:szCs w:val="20"/>
                <w:rtl w:val="0"/>
              </w:rPr>
              <w:t xml:space="preserve">Misiones comerciales y/o tecnológicas, visitas y pasantías:</w:t>
            </w:r>
            <w:r w:rsidDel="00000000" w:rsidR="00000000" w:rsidRPr="00000000">
              <w:rPr>
                <w:sz w:val="20"/>
                <w:szCs w:val="20"/>
                <w:rtl w:val="0"/>
              </w:rPr>
              <w:t xml:space="preserve"> Comprende el gasto por concepto de organización y desarrollo de viajes y visitas para trasferencias comerciales o tecnológicas de los/as beneficiarios/as de un proyecto.</w:t>
            </w:r>
            <w:r w:rsidDel="00000000" w:rsidR="00000000" w:rsidRPr="00000000">
              <w:rPr>
                <w:rFonts w:ascii="Calibri" w:cs="Calibri" w:eastAsia="Calibri" w:hAnsi="Calibri"/>
                <w:sz w:val="20"/>
                <w:szCs w:val="20"/>
                <w:rtl w:val="0"/>
              </w:rPr>
              <w:t xml:space="preserve">    </w:t>
            </w:r>
            <w:r w:rsidDel="00000000" w:rsidR="00000000" w:rsidRPr="00000000">
              <w:rPr>
                <w:sz w:val="20"/>
                <w:szCs w:val="20"/>
                <w:rtl w:val="0"/>
              </w:rPr>
              <w:t xml:space="preserve"> </w:t>
            </w:r>
          </w:p>
        </w:tc>
      </w:tr>
      <w:tr>
        <w:trPr>
          <w:trHeight w:val="510" w:hRule="atLeast"/>
        </w:trPr>
        <w:tc>
          <w:tcPr>
            <w:vMerge w:val="restart"/>
            <w:tcMar>
              <w:top w:w="57.0" w:type="dxa"/>
              <w:left w:w="70.0" w:type="dxa"/>
              <w:bottom w:w="57.0" w:type="dxa"/>
              <w:right w:w="70.0" w:type="dxa"/>
            </w:tcMar>
          </w:tcPr>
          <w:p w:rsidR="00000000" w:rsidDel="00000000" w:rsidP="00000000" w:rsidRDefault="00000000" w:rsidRPr="00000000" w14:paraId="000000AB">
            <w:pPr>
              <w:rPr>
                <w:sz w:val="20"/>
                <w:szCs w:val="20"/>
              </w:rPr>
            </w:pPr>
            <w:r w:rsidDel="00000000" w:rsidR="00000000" w:rsidRPr="00000000">
              <w:rPr>
                <w:sz w:val="20"/>
                <w:szCs w:val="20"/>
                <w:rtl w:val="0"/>
              </w:rPr>
              <w:t xml:space="preserve">Inversiones</w:t>
            </w:r>
          </w:p>
        </w:tc>
        <w:tc>
          <w:tcPr>
            <w:tcMar>
              <w:top w:w="57.0" w:type="dxa"/>
              <w:left w:w="70.0" w:type="dxa"/>
              <w:bottom w:w="57.0" w:type="dxa"/>
              <w:right w:w="70.0" w:type="dxa"/>
            </w:tcMar>
          </w:tcPr>
          <w:p w:rsidR="00000000" w:rsidDel="00000000" w:rsidP="00000000" w:rsidRDefault="00000000" w:rsidRPr="00000000" w14:paraId="000000AC">
            <w:pPr>
              <w:rPr>
                <w:sz w:val="20"/>
                <w:szCs w:val="20"/>
              </w:rPr>
            </w:pPr>
            <w:r w:rsidDel="00000000" w:rsidR="00000000" w:rsidRPr="00000000">
              <w:rPr>
                <w:sz w:val="20"/>
                <w:szCs w:val="20"/>
                <w:rtl w:val="0"/>
              </w:rPr>
              <w:t xml:space="preserve">Activos</w:t>
            </w:r>
          </w:p>
        </w:tc>
        <w:tc>
          <w:tcPr>
            <w:tcMar>
              <w:top w:w="57.0" w:type="dxa"/>
              <w:left w:w="70.0" w:type="dxa"/>
              <w:bottom w:w="57.0" w:type="dxa"/>
              <w:right w:w="70.0" w:type="dxa"/>
            </w:tcMar>
          </w:tcPr>
          <w:p w:rsidR="00000000" w:rsidDel="00000000" w:rsidP="00000000" w:rsidRDefault="00000000" w:rsidRPr="00000000" w14:paraId="000000AD">
            <w:pPr>
              <w:jc w:val="both"/>
              <w:rPr>
                <w:sz w:val="20"/>
                <w:szCs w:val="20"/>
              </w:rPr>
            </w:pPr>
            <w:r w:rsidDel="00000000" w:rsidR="00000000" w:rsidRPr="00000000">
              <w:rPr>
                <w:b w:val="1"/>
                <w:sz w:val="20"/>
                <w:szCs w:val="20"/>
                <w:rtl w:val="0"/>
              </w:rPr>
              <w:t xml:space="preserve">Activos fijos:</w:t>
            </w:r>
            <w:r w:rsidDel="00000000" w:rsidR="00000000" w:rsidRPr="00000000">
              <w:rPr>
                <w:sz w:val="20"/>
                <w:szCs w:val="20"/>
                <w:rtl w:val="0"/>
              </w:rPr>
              <w:t xml:space="preserve"> corresponde a la adquisición de bienes (activos físicos) necesarios para el proyecto que se utilizan directamente o indirectamente en el proceso de producción del bien o servicio ofrecido. </w:t>
            </w:r>
          </w:p>
          <w:p w:rsidR="00000000" w:rsidDel="00000000" w:rsidP="00000000" w:rsidRDefault="00000000" w:rsidRPr="00000000" w14:paraId="000000AE">
            <w:pPr>
              <w:widowControl w:val="0"/>
              <w:jc w:val="both"/>
              <w:rPr>
                <w:rFonts w:ascii="Calibri" w:cs="Calibri" w:eastAsia="Calibri" w:hAnsi="Calibri"/>
                <w:sz w:val="20"/>
                <w:szCs w:val="20"/>
              </w:rPr>
            </w:pPr>
            <w:r w:rsidDel="00000000" w:rsidR="00000000" w:rsidRPr="00000000">
              <w:rPr>
                <w:b w:val="1"/>
                <w:sz w:val="20"/>
                <w:szCs w:val="20"/>
                <w:rtl w:val="0"/>
              </w:rPr>
              <w:t xml:space="preserve">Activos intangibles:</w:t>
            </w:r>
            <w:r w:rsidDel="00000000" w:rsidR="00000000" w:rsidRPr="00000000">
              <w:rPr>
                <w:sz w:val="20"/>
                <w:szCs w:val="20"/>
                <w:rtl w:val="0"/>
              </w:rPr>
              <w:t xml:space="preserve"> corresponde a la adquisición de bienes intangibles, tales como software, registro de marca, entre otros, estrictamente necesarios para el funcionamiento del proyecto.</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AF">
            <w:pPr>
              <w:widowControl w:val="0"/>
              <w:jc w:val="both"/>
              <w:rPr>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sz w:val="20"/>
                <w:szCs w:val="20"/>
                <w:rtl w:val="0"/>
              </w:rPr>
              <w:t xml:space="preserve"> </w:t>
            </w:r>
          </w:p>
        </w:tc>
      </w:tr>
      <w:tr>
        <w:trPr>
          <w:trHeight w:val="615" w:hRule="atLeast"/>
        </w:trPr>
        <w:tc>
          <w:tcPr>
            <w:vMerge w:val="continue"/>
            <w:tcMar>
              <w:top w:w="57.0" w:type="dxa"/>
              <w:left w:w="70.0" w:type="dxa"/>
              <w:bottom w:w="57.0" w:type="dxa"/>
              <w:right w:w="70.0" w:type="dxa"/>
            </w:tcM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57.0" w:type="dxa"/>
              <w:left w:w="70.0" w:type="dxa"/>
              <w:bottom w:w="57.0" w:type="dxa"/>
              <w:right w:w="70.0" w:type="dxa"/>
            </w:tcMar>
          </w:tcPr>
          <w:p w:rsidR="00000000" w:rsidDel="00000000" w:rsidP="00000000" w:rsidRDefault="00000000" w:rsidRPr="00000000" w14:paraId="000000B1">
            <w:pPr>
              <w:rPr>
                <w:sz w:val="20"/>
                <w:szCs w:val="20"/>
              </w:rPr>
            </w:pPr>
            <w:r w:rsidDel="00000000" w:rsidR="00000000" w:rsidRPr="00000000">
              <w:rPr>
                <w:sz w:val="20"/>
                <w:szCs w:val="20"/>
                <w:rtl w:val="0"/>
              </w:rPr>
              <w:t xml:space="preserve">Habilitación de infraestructura</w:t>
            </w:r>
          </w:p>
        </w:tc>
        <w:tc>
          <w:tcPr>
            <w:tcMar>
              <w:top w:w="57.0" w:type="dxa"/>
              <w:left w:w="70.0" w:type="dxa"/>
              <w:bottom w:w="57.0" w:type="dxa"/>
              <w:right w:w="70.0" w:type="dxa"/>
            </w:tcMar>
          </w:tcPr>
          <w:p w:rsidR="00000000" w:rsidDel="00000000" w:rsidP="00000000" w:rsidRDefault="00000000" w:rsidRPr="00000000" w14:paraId="000000B2">
            <w:pPr>
              <w:jc w:val="both"/>
              <w:rPr>
                <w:sz w:val="20"/>
                <w:szCs w:val="20"/>
              </w:rPr>
            </w:pPr>
            <w:r w:rsidDel="00000000" w:rsidR="00000000" w:rsidRPr="00000000">
              <w:rPr>
                <w:b w:val="1"/>
                <w:sz w:val="20"/>
                <w:szCs w:val="20"/>
                <w:rtl w:val="0"/>
              </w:rPr>
              <w:t xml:space="preserve">Habilitación de Infraestructura</w:t>
            </w:r>
            <w:r w:rsidDel="00000000" w:rsidR="00000000" w:rsidRPr="00000000">
              <w:rPr>
                <w:sz w:val="20"/>
                <w:szCs w:val="20"/>
                <w:rtl w:val="0"/>
              </w:rPr>
              <w:t xml:space="preserve">: Comprende el gasto necesario </w:t>
            </w:r>
            <w:r w:rsidDel="00000000" w:rsidR="00000000" w:rsidRPr="00000000">
              <w:rPr>
                <w:sz w:val="20"/>
                <w:szCs w:val="20"/>
                <w:u w:val="single"/>
                <w:rtl w:val="0"/>
              </w:rPr>
              <w:t xml:space="preserve">para dejar apto un espacio físico o estructura previamente existente al proyecto</w:t>
            </w:r>
            <w:r w:rsidDel="00000000" w:rsidR="00000000" w:rsidRPr="00000000">
              <w:rPr>
                <w:sz w:val="20"/>
                <w:szCs w:val="20"/>
                <w:rtl w:val="0"/>
              </w:rPr>
              <w:t xml:space="preserve"> para el funcionamiento del mismo. Se podrá considerar la habilitación de una estructura móvil ó de un vehículo, siempre y cuando sea un componente de la unidad productiva de la empresa postulante</w:t>
            </w:r>
          </w:p>
        </w:tc>
      </w:tr>
      <w:tr>
        <w:trPr>
          <w:trHeight w:val="155" w:hRule="atLeast"/>
        </w:trPr>
        <w:tc>
          <w:tcPr>
            <w:vMerge w:val="continue"/>
            <w:tcMar>
              <w:top w:w="57.0" w:type="dxa"/>
              <w:left w:w="70.0" w:type="dxa"/>
              <w:bottom w:w="57.0" w:type="dxa"/>
              <w:right w:w="70.0" w:type="dxa"/>
            </w:tcM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57.0" w:type="dxa"/>
              <w:left w:w="70.0" w:type="dxa"/>
              <w:bottom w:w="57.0" w:type="dxa"/>
              <w:right w:w="70.0" w:type="dxa"/>
            </w:tcMar>
          </w:tcPr>
          <w:p w:rsidR="00000000" w:rsidDel="00000000" w:rsidP="00000000" w:rsidRDefault="00000000" w:rsidRPr="00000000" w14:paraId="000000B4">
            <w:pPr>
              <w:rPr>
                <w:sz w:val="20"/>
                <w:szCs w:val="20"/>
              </w:rPr>
            </w:pPr>
            <w:r w:rsidDel="00000000" w:rsidR="00000000" w:rsidRPr="00000000">
              <w:rPr>
                <w:sz w:val="20"/>
                <w:szCs w:val="20"/>
                <w:rtl w:val="0"/>
              </w:rPr>
              <w:t xml:space="preserve">Capital de trabajo</w:t>
            </w:r>
          </w:p>
        </w:tc>
        <w:tc>
          <w:tcPr>
            <w:tcMar>
              <w:top w:w="57.0" w:type="dxa"/>
              <w:left w:w="70.0" w:type="dxa"/>
              <w:bottom w:w="57.0" w:type="dxa"/>
              <w:right w:w="70.0" w:type="dxa"/>
            </w:tcMar>
          </w:tcPr>
          <w:p w:rsidR="00000000" w:rsidDel="00000000" w:rsidP="00000000" w:rsidRDefault="00000000" w:rsidRPr="00000000" w14:paraId="000000B5">
            <w:pPr>
              <w:widowControl w:val="0"/>
              <w:jc w:val="both"/>
              <w:rPr>
                <w:sz w:val="20"/>
                <w:szCs w:val="20"/>
              </w:rPr>
            </w:pPr>
            <w:r w:rsidDel="00000000" w:rsidR="00000000" w:rsidRPr="00000000">
              <w:rPr>
                <w:b w:val="1"/>
                <w:sz w:val="20"/>
                <w:szCs w:val="20"/>
                <w:rtl w:val="0"/>
              </w:rPr>
              <w:t xml:space="preserve">Arriendos</w:t>
            </w:r>
            <w:r w:rsidDel="00000000" w:rsidR="00000000" w:rsidRPr="00000000">
              <w:rPr>
                <w:sz w:val="20"/>
                <w:szCs w:val="20"/>
                <w:rtl w:val="0"/>
              </w:rPr>
              <w:t xml:space="preserve">: Comprende el gasto en arriendos, actuales o nuevos, de bienes raíces (industriales, comerciales o agrícolas), y/o maquinarias necesarias para el desarrollo del negocio. Sólo se financiarán arriendos por un plazo máximo de 4 meses, contados desde el mes de marzo de 2020, demostrable mediante contrato de arriendo. Para validar el pago por dicho concepto, el contrato de arriendo deberá estar vigente, tener una fecha de suscripción anterior al 01 de diciembre de 2019 y estar suscrito ante Notario Público. Se excluye el arrendamiento de bienes propios, de alguno de los socios/as, representantes legales o de sus respectivos cónyuges, convivientes civiles, familiares por consanguineidad y afinidad hasta segundo grado inclusive (hijos, padre, madre y hermanos, entre otros). Se podrá financiar asimismo en el caso de que el beneficiario sea persona jurídica y en el contrato de arriendo figure el representante legal o un socio, que tenga más de un 50% de participación en el capital social, como arrendatario.</w:t>
            </w:r>
          </w:p>
          <w:p w:rsidR="00000000" w:rsidDel="00000000" w:rsidP="00000000" w:rsidRDefault="00000000" w:rsidRPr="00000000" w14:paraId="000000B6">
            <w:pPr>
              <w:widowControl w:val="0"/>
              <w:jc w:val="both"/>
              <w:rPr>
                <w:sz w:val="20"/>
                <w:szCs w:val="20"/>
              </w:rPr>
            </w:pPr>
            <w:r w:rsidDel="00000000" w:rsidR="00000000" w:rsidRPr="00000000">
              <w:rPr>
                <w:rtl w:val="0"/>
              </w:rPr>
            </w:r>
          </w:p>
          <w:p w:rsidR="00000000" w:rsidDel="00000000" w:rsidP="00000000" w:rsidRDefault="00000000" w:rsidRPr="00000000" w14:paraId="000000B7">
            <w:pPr>
              <w:widowControl w:val="0"/>
              <w:jc w:val="both"/>
              <w:rPr>
                <w:sz w:val="20"/>
                <w:szCs w:val="20"/>
              </w:rPr>
            </w:pPr>
            <w:r w:rsidDel="00000000" w:rsidR="00000000" w:rsidRPr="00000000">
              <w:rPr>
                <w:b w:val="1"/>
                <w:sz w:val="20"/>
                <w:szCs w:val="20"/>
                <w:rtl w:val="0"/>
              </w:rPr>
              <w:t xml:space="preserve">El pago de consumos básicos</w:t>
            </w:r>
            <w:r w:rsidDel="00000000" w:rsidR="00000000" w:rsidRPr="00000000">
              <w:rPr>
                <w:sz w:val="20"/>
                <w:szCs w:val="20"/>
                <w:rtl w:val="0"/>
              </w:rPr>
              <w:t xml:space="preserve">. Considera el pago de cuentas de agua, energía eléctrica, gas, teléfono y/o internet, asociados al negocio afectado (la boleta o factura debe estar a nombre de la empresa). </w:t>
            </w:r>
          </w:p>
          <w:p w:rsidR="00000000" w:rsidDel="00000000" w:rsidP="00000000" w:rsidRDefault="00000000" w:rsidRPr="00000000" w14:paraId="000000B8">
            <w:pPr>
              <w:widowControl w:val="0"/>
              <w:jc w:val="both"/>
              <w:rPr>
                <w:sz w:val="20"/>
                <w:szCs w:val="20"/>
              </w:rPr>
            </w:pPr>
            <w:r w:rsidDel="00000000" w:rsidR="00000000" w:rsidRPr="00000000">
              <w:rPr>
                <w:b w:val="1"/>
                <w:sz w:val="20"/>
                <w:szCs w:val="20"/>
                <w:rtl w:val="0"/>
              </w:rPr>
              <w:t xml:space="preserve">El pago de sueldos.</w:t>
            </w:r>
            <w:r w:rsidDel="00000000" w:rsidR="00000000" w:rsidRPr="00000000">
              <w:rPr>
                <w:sz w:val="20"/>
                <w:szCs w:val="20"/>
                <w:rtl w:val="0"/>
              </w:rPr>
              <w:t xml:space="preserve"> Considera el pago de sueldos para aquellos casos en donde el empleador no se haya adscrito a la Ley 21.227 sobre Protección del Empleo. Para el pago retroactivo de este tipo de gasto, el contrato de trabajo, debe estar vigente y haber sido firmado en una fecha anterior al 1 de diciembre de 2019.</w:t>
            </w:r>
          </w:p>
          <w:p w:rsidR="00000000" w:rsidDel="00000000" w:rsidP="00000000" w:rsidRDefault="00000000" w:rsidRPr="00000000" w14:paraId="000000B9">
            <w:pPr>
              <w:widowControl w:val="0"/>
              <w:jc w:val="both"/>
              <w:rPr>
                <w:sz w:val="20"/>
                <w:szCs w:val="20"/>
              </w:rPr>
            </w:pPr>
            <w:r w:rsidDel="00000000" w:rsidR="00000000" w:rsidRPr="00000000">
              <w:rPr>
                <w:sz w:val="20"/>
                <w:szCs w:val="20"/>
                <w:rtl w:val="0"/>
              </w:rPr>
              <w:t xml:space="preserve">Se excluyen: al beneficiario, socios, representantes legales y sus respectivos cónyuges, conviviente civil, familiares por consanguineidad y afinidad hasta segundo grado inclusive (por ejemplo: hijos, padre, madre y hermanos). Ver Anexo N°3: Declaración Jurada de No Consanguineidad.  </w:t>
            </w:r>
          </w:p>
          <w:p w:rsidR="00000000" w:rsidDel="00000000" w:rsidP="00000000" w:rsidRDefault="00000000" w:rsidRPr="00000000" w14:paraId="000000BA">
            <w:pPr>
              <w:widowControl w:val="0"/>
              <w:jc w:val="both"/>
              <w:rPr>
                <w:sz w:val="20"/>
                <w:szCs w:val="20"/>
              </w:rPr>
            </w:pPr>
            <w:r w:rsidDel="00000000" w:rsidR="00000000" w:rsidRPr="00000000">
              <w:rPr>
                <w:b w:val="1"/>
                <w:sz w:val="20"/>
                <w:szCs w:val="20"/>
                <w:rtl w:val="0"/>
              </w:rPr>
              <w:t xml:space="preserve">Materias primas y materiales:</w:t>
            </w:r>
            <w:r w:rsidDel="00000000" w:rsidR="00000000" w:rsidRPr="00000000">
              <w:rPr>
                <w:sz w:val="20"/>
                <w:szCs w:val="20"/>
                <w:rtl w:val="0"/>
              </w:rPr>
              <w:t xml:space="preserve"> comprende el gasto en aquellos bienes directos de la naturaleza o semielaborados que resultan indispensables para el proceso productivo y que son transformados o agregados a otros, para la obtención de un producto final</w:t>
            </w:r>
          </w:p>
          <w:p w:rsidR="00000000" w:rsidDel="00000000" w:rsidP="00000000" w:rsidRDefault="00000000" w:rsidRPr="00000000" w14:paraId="000000BB">
            <w:pPr>
              <w:widowControl w:val="0"/>
              <w:jc w:val="both"/>
              <w:rPr>
                <w:rFonts w:ascii="Calibri" w:cs="Calibri" w:eastAsia="Calibri" w:hAnsi="Calibri"/>
                <w:sz w:val="20"/>
                <w:szCs w:val="20"/>
              </w:rPr>
            </w:pPr>
            <w:r w:rsidDel="00000000" w:rsidR="00000000" w:rsidRPr="00000000">
              <w:rPr>
                <w:b w:val="1"/>
                <w:sz w:val="20"/>
                <w:szCs w:val="20"/>
                <w:rtl w:val="0"/>
              </w:rPr>
              <w:t xml:space="preserve">Mercadería:</w:t>
            </w:r>
            <w:r w:rsidDel="00000000" w:rsidR="00000000" w:rsidRPr="00000000">
              <w:rPr>
                <w:sz w:val="20"/>
                <w:szCs w:val="20"/>
                <w:rtl w:val="0"/>
              </w:rPr>
              <w:t xml:space="preserve"> Comprende el gasto en aquellos bienes elaborados que serán objeto de venta directa o comercialización; por ejemplo, se compran y se venden pantalones.</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BC">
            <w:pPr>
              <w:widowControl w:val="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También se permite financiar la adquisición de implementos y productos para implementar el protocolo sanitario Covid, sean estos: señalética, termómetros, guantes, mascarillas entre otros.</w:t>
            </w:r>
          </w:p>
          <w:p w:rsidR="00000000" w:rsidDel="00000000" w:rsidP="00000000" w:rsidRDefault="00000000" w:rsidRPr="00000000" w14:paraId="000000BD">
            <w:pPr>
              <w:widowControl w:val="0"/>
              <w:jc w:val="both"/>
              <w:rPr>
                <w:sz w:val="20"/>
                <w:szCs w:val="20"/>
              </w:rPr>
            </w:pPr>
            <w:r w:rsidDel="00000000" w:rsidR="00000000" w:rsidRPr="00000000">
              <w:rPr>
                <w:rFonts w:ascii="Calibri" w:cs="Calibri" w:eastAsia="Calibri" w:hAnsi="Calibri"/>
                <w:sz w:val="20"/>
                <w:szCs w:val="20"/>
                <w:rtl w:val="0"/>
              </w:rPr>
              <w:t xml:space="preserve"> En todos los ítems se podrán financiar los costos por fletes derivados de la compra y traslado de activos fijos y capital de trabajo. En todos ellos se excluye el pago de servicio de flete a alguno de los socios/as, representantes legales o de sus respectivos cónyuges, conviviente civil, familiares por consanguineidad y afinidad hasta segundo grado inclusive (hijos, padre, madre y hermanos entre otros), y autocontrataciones.                       </w:t>
            </w:r>
            <w:r w:rsidDel="00000000" w:rsidR="00000000" w:rsidRPr="00000000">
              <w:rPr>
                <w:sz w:val="20"/>
                <w:szCs w:val="20"/>
                <w:rtl w:val="0"/>
              </w:rPr>
              <w:t xml:space="preserve"> </w:t>
            </w:r>
          </w:p>
        </w:tc>
      </w:tr>
    </w:tbl>
    <w:p w:rsidR="00000000" w:rsidDel="00000000" w:rsidP="00000000" w:rsidRDefault="00000000" w:rsidRPr="00000000" w14:paraId="000000BE">
      <w:pPr>
        <w:pStyle w:val="Heading2"/>
        <w:spacing w:after="0" w:before="0" w:lineRule="auto"/>
        <w:ind w:left="360" w:hanging="360"/>
        <w:rPr>
          <w:color w:val="000000"/>
        </w:rPr>
      </w:pPr>
      <w:bookmarkStart w:colFirst="0" w:colLast="0" w:name="_41mghml" w:id="10"/>
      <w:bookmarkEnd w:id="10"/>
      <w:r w:rsidDel="00000000" w:rsidR="00000000" w:rsidRPr="00000000">
        <w:rPr>
          <w:rtl w:val="0"/>
        </w:rPr>
      </w:r>
    </w:p>
    <w:p w:rsidR="00000000" w:rsidDel="00000000" w:rsidP="00000000" w:rsidRDefault="00000000" w:rsidRPr="00000000" w14:paraId="000000BF">
      <w:pPr>
        <w:pStyle w:val="Heading2"/>
        <w:spacing w:after="0" w:before="0" w:lineRule="auto"/>
        <w:ind w:left="360" w:hanging="360"/>
        <w:rPr/>
      </w:pPr>
      <w:bookmarkStart w:colFirst="0" w:colLast="0" w:name="_1t3h5sf" w:id="11"/>
      <w:bookmarkEnd w:id="11"/>
      <w:r w:rsidDel="00000000" w:rsidR="00000000" w:rsidRPr="00000000">
        <w:rPr>
          <w:color w:val="000000"/>
          <w:rtl w:val="0"/>
        </w:rPr>
        <w:t xml:space="preserve">1.7 </w:t>
      </w:r>
      <w:r w:rsidDel="00000000" w:rsidR="00000000" w:rsidRPr="00000000">
        <w:rPr>
          <w:rtl w:val="0"/>
        </w:rPr>
        <w:t xml:space="preserve">¿Qué NO financia este Instrumento?</w:t>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t xml:space="preserve">Con recursos del subsidio de Sercotec, los beneficiarios/as del instrumento </w:t>
      </w:r>
      <w:r w:rsidDel="00000000" w:rsidR="00000000" w:rsidRPr="00000000">
        <w:rPr>
          <w:b w:val="1"/>
          <w:rtl w:val="0"/>
        </w:rPr>
        <w:t xml:space="preserve">NO PUEDEN</w:t>
      </w:r>
      <w:r w:rsidDel="00000000" w:rsidR="00000000" w:rsidRPr="00000000">
        <w:rPr>
          <w:rtl w:val="0"/>
        </w:rPr>
        <w:t xml:space="preserve"> financiar:</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Ningún tipo de impuestos que tengan carácter de recuperables por parte del beneficiario y/o Agente Operador de Sercotec, o que genera un crédito a favor del contribuyente, tales como el impuesto al valor agregado (IVA), impuesto territorial, impuesto a la renta u otro. </w:t>
      </w:r>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El pago de los impuestos de todo el proyecto los debe realizar el beneficiario/a. </w:t>
      </w: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Con todo,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disponible en la página web del SII en la cual acredite esta situación, y en rendiciones posteriores el Formulario 29 del mes de la respectiva rendición. Sólo para el caso de aquellos instrumentos que no exijan aporte empresarial o el porcentaje de aporte empresarial no cubra el impuesto, los impuestos no recuperables podrán ser cargados al subsidio Sercotec.</w:t>
      </w:r>
    </w:p>
    <w:p w:rsidR="00000000" w:rsidDel="00000000" w:rsidP="00000000" w:rsidRDefault="00000000" w:rsidRPr="00000000" w14:paraId="000000C4">
      <w:pPr>
        <w:ind w:left="426" w:hanging="426"/>
        <w:jc w:val="both"/>
        <w:rPr/>
      </w:pPr>
      <w:r w:rsidDel="00000000" w:rsidR="00000000" w:rsidRPr="00000000">
        <w:rPr>
          <w:rtl w:val="0"/>
        </w:rPr>
      </w:r>
    </w:p>
    <w:p w:rsidR="00000000" w:rsidDel="00000000" w:rsidP="00000000" w:rsidRDefault="00000000" w:rsidRPr="00000000" w14:paraId="000000C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La compra de bienes raíces, valores e instrumentos financieros (ahorros a plazo, depósitos en fondos mutuos, entre otros).</w:t>
      </w:r>
    </w:p>
    <w:p w:rsidR="00000000" w:rsidDel="00000000" w:rsidP="00000000" w:rsidRDefault="00000000" w:rsidRPr="00000000" w14:paraId="000000C6">
      <w:pPr>
        <w:ind w:left="426" w:hanging="426"/>
        <w:jc w:val="both"/>
        <w:rPr/>
      </w:pPr>
      <w:r w:rsidDel="00000000" w:rsidR="00000000" w:rsidRPr="00000000">
        <w:rPr>
          <w:rtl w:val="0"/>
        </w:rPr>
      </w:r>
    </w:p>
    <w:p w:rsidR="00000000" w:rsidDel="00000000" w:rsidP="00000000" w:rsidRDefault="00000000" w:rsidRPr="00000000" w14:paraId="000000C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Las transacciones de los beneficiarios/as consigo mismos, ni de sus respectivos cónyuges, convivientes civiles, hijos/as ni auto contrataciones</w:t>
      </w:r>
      <w:r w:rsidDel="00000000" w:rsidR="00000000" w:rsidRPr="00000000">
        <w:rPr>
          <w:rFonts w:ascii="gobCL" w:cs="gobCL" w:eastAsia="gobCL" w:hAnsi="gobCL"/>
          <w:b w:val="0"/>
          <w:i w:val="0"/>
          <w:smallCaps w:val="0"/>
          <w:strike w:val="0"/>
          <w:color w:val="000000"/>
          <w:sz w:val="22"/>
          <w:szCs w:val="22"/>
          <w:u w:val="none"/>
          <w:shd w:fill="auto" w:val="clear"/>
          <w:vertAlign w:val="superscript"/>
        </w:rPr>
        <w:footnoteReference w:customMarkFollows="0" w:id="3"/>
      </w: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 En el caso de las personas jurídicas, se excluye a la totalidad de los socios/as que la conforman y a sus respectivos/as cónyuges, conviviente civil y/o hijos/as.</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Garantías en obligaciones financieras, prenda, endoso ni transferencias a terceros, el pago de deudas (ejemplo deudas de casas comerciales), intereses o dividendos.</w:t>
      </w:r>
    </w:p>
    <w:p w:rsidR="00000000" w:rsidDel="00000000" w:rsidP="00000000" w:rsidRDefault="00000000" w:rsidRPr="00000000" w14:paraId="000000CA">
      <w:pPr>
        <w:ind w:left="426" w:hanging="426"/>
        <w:jc w:val="both"/>
        <w:rPr/>
      </w:pPr>
      <w:r w:rsidDel="00000000" w:rsidR="00000000" w:rsidRPr="00000000">
        <w:rPr>
          <w:rtl w:val="0"/>
        </w:rPr>
      </w:r>
    </w:p>
    <w:p w:rsidR="00000000" w:rsidDel="00000000" w:rsidP="00000000" w:rsidRDefault="00000000" w:rsidRPr="00000000" w14:paraId="000000CB">
      <w:pPr>
        <w:ind w:left="426" w:hanging="426"/>
        <w:jc w:val="both"/>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Pago a consultores (terceros) por asistencia en la etapa de postulación al instrumento.</w:t>
      </w:r>
      <w:r w:rsidDel="00000000" w:rsidR="00000000" w:rsidRPr="00000000">
        <w:rPr>
          <w:rtl w:val="0"/>
        </w:rPr>
      </w:r>
    </w:p>
    <w:p w:rsidR="00000000" w:rsidDel="00000000" w:rsidP="00000000" w:rsidRDefault="00000000" w:rsidRPr="00000000" w14:paraId="000000CC">
      <w:pPr>
        <w:ind w:left="426" w:hanging="426"/>
        <w:jc w:val="both"/>
        <w:rPr/>
      </w:pPr>
      <w:r w:rsidDel="00000000" w:rsidR="00000000" w:rsidRPr="00000000">
        <w:rPr>
          <w:rtl w:val="0"/>
        </w:rPr>
      </w:r>
    </w:p>
    <w:p w:rsidR="00000000" w:rsidDel="00000000" w:rsidP="00000000" w:rsidRDefault="00000000" w:rsidRPr="00000000" w14:paraId="000000C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Pago de consumos básicos, como agua, energía eléctrica, gas, teléfono, gastos comunes de propiedad arrendada o propia, y otros de similar índole.</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Cualquier tipo de vehículo que requiera permiso de circulación (patente). </w:t>
      </w:r>
    </w:p>
    <w:p w:rsidR="00000000" w:rsidDel="00000000" w:rsidP="00000000" w:rsidRDefault="00000000" w:rsidRPr="00000000" w14:paraId="000000D0">
      <w:pPr>
        <w:ind w:left="426" w:hanging="426"/>
        <w:jc w:val="both"/>
        <w:rPr/>
      </w:pPr>
      <w:r w:rsidDel="00000000" w:rsidR="00000000" w:rsidRPr="00000000">
        <w:rPr>
          <w:rtl w:val="0"/>
        </w:rPr>
      </w:r>
    </w:p>
    <w:p w:rsidR="00000000" w:rsidDel="00000000" w:rsidP="00000000" w:rsidRDefault="00000000" w:rsidRPr="00000000" w14:paraId="000000D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Adicionalmente, los reglamentos y documentos de operación del Instrumento Crece podrán establecer restricciones adicionales de financiamiento sobre el subsidio de Sercotec.</w:t>
      </w:r>
    </w:p>
    <w:p w:rsidR="00000000" w:rsidDel="00000000" w:rsidP="00000000" w:rsidRDefault="00000000" w:rsidRPr="00000000" w14:paraId="000000D2">
      <w:pPr>
        <w:rPr>
          <w:b w:val="1"/>
        </w:rPr>
      </w:pPr>
      <w:r w:rsidDel="00000000" w:rsidR="00000000" w:rsidRPr="00000000">
        <w:rPr>
          <w:rtl w:val="0"/>
        </w:rPr>
      </w:r>
    </w:p>
    <w:p w:rsidR="00000000" w:rsidDel="00000000" w:rsidP="00000000" w:rsidRDefault="00000000" w:rsidRPr="00000000" w14:paraId="000000D3">
      <w:pPr>
        <w:keepNext w:val="1"/>
        <w:keepLines w:val="0"/>
        <w:widowControl w:val="1"/>
        <w:numPr>
          <w:ilvl w:val="0"/>
          <w:numId w:val="16"/>
        </w:numPr>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720"/>
        <w:jc w:val="left"/>
        <w:rPr>
          <w:rFonts w:ascii="gobCL" w:cs="gobCL" w:eastAsia="gobCL" w:hAnsi="gobCL"/>
          <w:b w:val="1"/>
          <w:i w:val="0"/>
          <w:smallCaps w:val="0"/>
          <w:strike w:val="0"/>
          <w:color w:val="000000"/>
          <w:sz w:val="22"/>
          <w:szCs w:val="22"/>
          <w:u w:val="none"/>
          <w:shd w:fill="auto" w:val="clear"/>
          <w:vertAlign w:val="baseline"/>
        </w:rPr>
      </w:pPr>
      <w:bookmarkStart w:colFirst="0" w:colLast="0" w:name="_4d34og8" w:id="12"/>
      <w:bookmarkEnd w:id="12"/>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POSTULACIÓN</w:t>
      </w:r>
    </w:p>
    <w:p w:rsidR="00000000" w:rsidDel="00000000" w:rsidP="00000000" w:rsidRDefault="00000000" w:rsidRPr="00000000" w14:paraId="000000D4">
      <w:pPr>
        <w:keepNext w:val="1"/>
        <w:keepLines w:val="0"/>
        <w:widowControl w:val="1"/>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360"/>
        <w:jc w:val="left"/>
        <w:rPr>
          <w:rFonts w:ascii="gobCL" w:cs="gobCL" w:eastAsia="gobCL" w:hAnsi="gobC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2"/>
        <w:numPr>
          <w:ilvl w:val="1"/>
          <w:numId w:val="16"/>
        </w:numPr>
        <w:spacing w:after="0" w:before="0" w:lineRule="auto"/>
        <w:ind w:left="567" w:hanging="567"/>
        <w:jc w:val="both"/>
        <w:rPr/>
      </w:pPr>
      <w:bookmarkStart w:colFirst="0" w:colLast="0" w:name="_2grqrue" w:id="13"/>
      <w:bookmarkEnd w:id="13"/>
      <w:r w:rsidDel="00000000" w:rsidR="00000000" w:rsidRPr="00000000">
        <w:rPr>
          <w:rtl w:val="0"/>
        </w:rPr>
        <w:t xml:space="preserve">Plazos de postulación</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D6">
      <w:pPr>
        <w:jc w:val="both"/>
        <w:rPr>
          <w:b w:val="1"/>
        </w:rPr>
      </w:pPr>
      <w:r w:rsidDel="00000000" w:rsidR="00000000" w:rsidRPr="00000000">
        <w:rPr>
          <w:rtl w:val="0"/>
        </w:rPr>
      </w:r>
    </w:p>
    <w:p w:rsidR="00000000" w:rsidDel="00000000" w:rsidP="00000000" w:rsidRDefault="00000000" w:rsidRPr="00000000" w14:paraId="000000D7">
      <w:pPr>
        <w:jc w:val="both"/>
        <w:rPr/>
      </w:pPr>
      <w:bookmarkStart w:colFirst="0" w:colLast="0" w:name="_vx1227" w:id="14"/>
      <w:bookmarkEnd w:id="14"/>
      <w:r w:rsidDel="00000000" w:rsidR="00000000" w:rsidRPr="00000000">
        <w:rPr>
          <w:rtl w:val="0"/>
        </w:rPr>
        <w:t xml:space="preserve">Los/as interesados/as podrán iniciar y enviar su postulación a contar de las </w:t>
      </w:r>
      <w:r w:rsidDel="00000000" w:rsidR="00000000" w:rsidRPr="00000000">
        <w:rPr>
          <w:b w:val="1"/>
          <w:rtl w:val="0"/>
        </w:rPr>
        <w:t xml:space="preserve">12:00 horas del día 28 de octubre </w:t>
      </w:r>
      <w:r w:rsidDel="00000000" w:rsidR="00000000" w:rsidRPr="00000000">
        <w:rPr>
          <w:rtl w:val="0"/>
        </w:rPr>
        <w:t xml:space="preserve">de 2020 hasta las </w:t>
      </w:r>
      <w:r w:rsidDel="00000000" w:rsidR="00000000" w:rsidRPr="00000000">
        <w:rPr>
          <w:b w:val="1"/>
          <w:rtl w:val="0"/>
        </w:rPr>
        <w:t xml:space="preserve">15:00 horas del día 11 de noviembre </w:t>
      </w:r>
      <w:r w:rsidDel="00000000" w:rsidR="00000000" w:rsidRPr="00000000">
        <w:rPr>
          <w:rtl w:val="0"/>
        </w:rPr>
        <w:t xml:space="preserve">de 2020.</w:t>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pPr>
      <w:r w:rsidDel="00000000" w:rsidR="00000000" w:rsidRPr="00000000">
        <w:rPr>
          <w:rtl w:val="0"/>
        </w:rPr>
        <w:t xml:space="preserve">La hora a considerar para los efectos del cierre de la convocatoria, será aquella configurada en los servidores de Sercotec.</w:t>
      </w:r>
    </w:p>
    <w:p w:rsidR="00000000" w:rsidDel="00000000" w:rsidP="00000000" w:rsidRDefault="00000000" w:rsidRPr="00000000" w14:paraId="000000DA">
      <w:pPr>
        <w:jc w:val="both"/>
        <w:rPr/>
      </w:pPr>
      <w:r w:rsidDel="00000000" w:rsidR="00000000" w:rsidRPr="00000000">
        <w:rPr>
          <w:rtl w:val="0"/>
        </w:rPr>
      </w:r>
    </w:p>
    <w:p w:rsidR="00000000" w:rsidDel="00000000" w:rsidP="00000000" w:rsidRDefault="00000000" w:rsidRPr="00000000" w14:paraId="000000DB">
      <w:pPr>
        <w:jc w:val="both"/>
        <w:rPr/>
      </w:pPr>
      <w:r w:rsidDel="00000000" w:rsidR="00000000" w:rsidRPr="00000000">
        <w:rPr>
          <w:rtl w:val="0"/>
        </w:rPr>
        <w:t xml:space="preserve">Los plazos anteriormente señalados podrán ser modificados por Sercotec y serán oportunamente informados a través de la página web </w:t>
      </w:r>
      <w:hyperlink r:id="rId10">
        <w:r w:rsidDel="00000000" w:rsidR="00000000" w:rsidRPr="00000000">
          <w:rPr>
            <w:color w:val="0000ff"/>
            <w:u w:val="single"/>
            <w:rtl w:val="0"/>
          </w:rPr>
          <w:t xml:space="preserve">www.sercotec.cl</w:t>
        </w:r>
      </w:hyperlink>
      <w:r w:rsidDel="00000000" w:rsidR="00000000" w:rsidRPr="00000000">
        <w:rPr>
          <w:rtl w:val="0"/>
        </w:rPr>
        <w:t xml:space="preserve">.</w:t>
      </w:r>
    </w:p>
    <w:p w:rsidR="00000000" w:rsidDel="00000000" w:rsidP="00000000" w:rsidRDefault="00000000" w:rsidRPr="00000000" w14:paraId="000000DC">
      <w:pPr>
        <w:jc w:val="both"/>
        <w:rPr/>
      </w:pPr>
      <w:r w:rsidDel="00000000" w:rsidR="00000000" w:rsidRPr="00000000">
        <w:rPr>
          <w:rtl w:val="0"/>
        </w:rPr>
      </w:r>
    </w:p>
    <w:tbl>
      <w:tblPr>
        <w:tblStyle w:val="Table3"/>
        <w:tblW w:w="8789.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400"/>
      </w:tblPr>
      <w:tblGrid>
        <w:gridCol w:w="8789"/>
        <w:tblGridChange w:id="0">
          <w:tblGrid>
            <w:gridCol w:w="8789"/>
          </w:tblGrid>
        </w:tblGridChange>
      </w:tblGrid>
      <w:tr>
        <w:tc>
          <w:tcPr>
            <w:shd w:fill="d9d9d9" w:val="clear"/>
          </w:tcPr>
          <w:p w:rsidR="00000000" w:rsidDel="00000000" w:rsidP="00000000" w:rsidRDefault="00000000" w:rsidRPr="00000000" w14:paraId="000000DD">
            <w:pPr>
              <w:jc w:val="both"/>
              <w:rPr>
                <w:b w:val="1"/>
                <w:u w:val="single"/>
              </w:rPr>
            </w:pPr>
            <w:r w:rsidDel="00000000" w:rsidR="00000000" w:rsidRPr="00000000">
              <w:rPr>
                <w:b w:val="1"/>
                <w:u w:val="single"/>
                <w:rtl w:val="0"/>
              </w:rPr>
              <w:t xml:space="preserve">IMPORTANTE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t xml:space="preserve">Las postulaciones deben ser individuales y, por lo tanto, Sercotec aceptará como máximo una postulación por empresa.</w:t>
            </w:r>
          </w:p>
          <w:p w:rsidR="00000000" w:rsidDel="00000000" w:rsidP="00000000" w:rsidRDefault="00000000" w:rsidRPr="00000000" w14:paraId="000000DF">
            <w:pPr>
              <w:jc w:val="both"/>
              <w:rPr/>
            </w:pPr>
            <w:r w:rsidDel="00000000" w:rsidR="00000000" w:rsidRPr="00000000">
              <w:rPr>
                <w:rtl w:val="0"/>
              </w:rPr>
              <w:t xml:space="preserve">Una misma empresa no podrá resultar beneficiada más de una vez, con instrumentos de fomento Sercotec, durante el año 2020.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rsidR="00000000" w:rsidDel="00000000" w:rsidP="00000000" w:rsidRDefault="00000000" w:rsidRPr="00000000" w14:paraId="000000E0">
            <w:pPr>
              <w:jc w:val="both"/>
              <w:rPr/>
            </w:pPr>
            <w:r w:rsidDel="00000000" w:rsidR="00000000" w:rsidRPr="00000000">
              <w:rPr>
                <w:rtl w:val="0"/>
              </w:rPr>
              <w:t xml:space="preserve">Asimismo, no podrá ser beneficiada la persona jurídica cuyos socios o accionistas o la misma empresa tengan más del 50% de participación en otra que haya sido beneficiada el año 2020, en cualquier convocatoria Sercotec.</w:t>
            </w:r>
          </w:p>
        </w:tc>
      </w:tr>
    </w:tbl>
    <w:p w:rsidR="00000000" w:rsidDel="00000000" w:rsidP="00000000" w:rsidRDefault="00000000" w:rsidRPr="00000000" w14:paraId="000000E1">
      <w:pPr>
        <w:pStyle w:val="Heading2"/>
        <w:spacing w:after="0" w:before="0" w:lineRule="auto"/>
        <w:jc w:val="both"/>
        <w:rPr/>
      </w:pPr>
      <w:bookmarkStart w:colFirst="0" w:colLast="0" w:name="_3fwokq0" w:id="15"/>
      <w:bookmarkEnd w:id="15"/>
      <w:r w:rsidDel="00000000" w:rsidR="00000000" w:rsidRPr="00000000">
        <w:rPr>
          <w:rtl w:val="0"/>
        </w:rPr>
      </w:r>
    </w:p>
    <w:p w:rsidR="00000000" w:rsidDel="00000000" w:rsidP="00000000" w:rsidRDefault="00000000" w:rsidRPr="00000000" w14:paraId="000000E2">
      <w:pPr>
        <w:pStyle w:val="Heading2"/>
        <w:numPr>
          <w:ilvl w:val="1"/>
          <w:numId w:val="16"/>
        </w:numPr>
        <w:spacing w:after="0" w:before="0" w:lineRule="auto"/>
        <w:ind w:left="567" w:hanging="567"/>
        <w:jc w:val="both"/>
        <w:rPr/>
      </w:pPr>
      <w:bookmarkStart w:colFirst="0" w:colLast="0" w:name="_17dp8vu" w:id="16"/>
      <w:bookmarkEnd w:id="16"/>
      <w:r w:rsidDel="00000000" w:rsidR="00000000" w:rsidRPr="00000000">
        <w:rPr>
          <w:rtl w:val="0"/>
        </w:rPr>
        <w:t xml:space="preserve">Pasos para postular</w:t>
      </w:r>
    </w:p>
    <w:p w:rsidR="00000000" w:rsidDel="00000000" w:rsidP="00000000" w:rsidRDefault="00000000" w:rsidRPr="00000000" w14:paraId="000000E3">
      <w:pPr>
        <w:jc w:val="both"/>
        <w:rPr>
          <w:b w:val="1"/>
          <w:u w:val="single"/>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Para hacer efectiva la postulación, se deberán realizar las siguientes acciones:</w:t>
      </w:r>
    </w:p>
    <w:p w:rsidR="00000000" w:rsidDel="00000000" w:rsidP="00000000" w:rsidRDefault="00000000" w:rsidRPr="00000000" w14:paraId="000000E5">
      <w:pPr>
        <w:keepNext w:val="1"/>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both"/>
        <w:rPr>
          <w:rFonts w:ascii="gobCL" w:cs="gobCL" w:eastAsia="gobCL" w:hAnsi="gobC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b w:val="1"/>
          <w:u w:val="single"/>
          <w:rtl w:val="0"/>
        </w:rPr>
        <w:t xml:space="preserve">Registro de usuario/a Sercotec</w:t>
      </w:r>
      <w:r w:rsidDel="00000000" w:rsidR="00000000" w:rsidRPr="00000000">
        <w:rPr>
          <w:rtl w:val="0"/>
        </w:rPr>
        <w:t xml:space="preserve"> </w:t>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t xml:space="preserve">Registrarse como usuario/a en </w:t>
      </w:r>
      <w:hyperlink r:id="rId11">
        <w:r w:rsidDel="00000000" w:rsidR="00000000" w:rsidRPr="00000000">
          <w:rPr>
            <w:color w:val="000000"/>
            <w:u w:val="single"/>
            <w:rtl w:val="0"/>
          </w:rPr>
          <w:t xml:space="preserve">www.sercotec.cl</w:t>
        </w:r>
      </w:hyperlink>
      <w:r w:rsidDel="00000000" w:rsidR="00000000" w:rsidRPr="00000000">
        <w:rPr>
          <w:color w:val="000000"/>
          <w:u w:val="none"/>
          <w:rtl w:val="0"/>
        </w:rPr>
        <w:t xml:space="preserve">,</w:t>
      </w:r>
      <w:r w:rsidDel="00000000" w:rsidR="00000000" w:rsidRPr="00000000">
        <w:rPr>
          <w:rtl w:val="0"/>
        </w:rPr>
        <w:t xml:space="preserve"> o bien, actualizar sus antecedentes de registro.  El/la postulante realiza la postulación con la información ingresada en este registro, la cual será utilizada por Sercotec durante todo el proceso.</w:t>
      </w:r>
    </w:p>
    <w:p w:rsidR="00000000" w:rsidDel="00000000" w:rsidP="00000000" w:rsidRDefault="00000000" w:rsidRPr="00000000" w14:paraId="000000E9">
      <w:pPr>
        <w:jc w:val="both"/>
        <w:rPr>
          <w:b w:val="1"/>
          <w:u w:val="single"/>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b w:val="1"/>
          <w:u w:val="single"/>
          <w:rtl w:val="0"/>
        </w:rPr>
        <w:t xml:space="preserve">Test</w:t>
      </w:r>
      <w:r w:rsidDel="00000000" w:rsidR="00000000" w:rsidRPr="00000000">
        <w:rPr>
          <w:u w:val="single"/>
          <w:rtl w:val="0"/>
        </w:rPr>
        <w:t xml:space="preserve"> </w:t>
      </w:r>
      <w:r w:rsidDel="00000000" w:rsidR="00000000" w:rsidRPr="00000000">
        <w:rPr>
          <w:b w:val="1"/>
          <w:u w:val="single"/>
          <w:rtl w:val="0"/>
        </w:rPr>
        <w:t xml:space="preserve">de Caracterización del empresario/a y su empresa</w:t>
      </w:r>
      <w:r w:rsidDel="00000000" w:rsidR="00000000" w:rsidRPr="00000000">
        <w:rPr>
          <w:rtl w:val="0"/>
        </w:rPr>
        <w:t xml:space="preserve"> </w:t>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rtl w:val="0"/>
        </w:rPr>
        <w:t xml:space="preserve">Contestar el Test de Caracterización del Empresario y su Empresa, que consiste en una herramienta cuyo fin es determinar, preliminarmente, la presencia de factores de éxito para la ejecución de un proyecto empresarial. Con él se evalúan los siguientes ámbitos:</w:t>
      </w:r>
    </w:p>
    <w:p w:rsidR="00000000" w:rsidDel="00000000" w:rsidP="00000000" w:rsidRDefault="00000000" w:rsidRPr="00000000" w14:paraId="000000ED">
      <w:pPr>
        <w:jc w:val="both"/>
        <w:rPr/>
      </w:pPr>
      <w:r w:rsidDel="00000000" w:rsidR="00000000" w:rsidRPr="00000000">
        <w:rPr>
          <w:rtl w:val="0"/>
        </w:rPr>
      </w:r>
    </w:p>
    <w:tbl>
      <w:tblPr>
        <w:tblStyle w:val="Table4"/>
        <w:tblW w:w="50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
        <w:gridCol w:w="3209"/>
        <w:gridCol w:w="1294"/>
        <w:tblGridChange w:id="0">
          <w:tblGrid>
            <w:gridCol w:w="546"/>
            <w:gridCol w:w="3209"/>
            <w:gridCol w:w="1294"/>
          </w:tblGrid>
        </w:tblGridChange>
      </w:tblGrid>
      <w:tr>
        <w:tc>
          <w:tcPr>
            <w:shd w:fill="d9d9d9" w:val="clear"/>
            <w:vAlign w:val="center"/>
          </w:tcPr>
          <w:p w:rsidR="00000000" w:rsidDel="00000000" w:rsidP="00000000" w:rsidRDefault="00000000" w:rsidRPr="00000000" w14:paraId="000000EE">
            <w:pPr>
              <w:jc w:val="center"/>
              <w:rPr>
                <w:b w:val="1"/>
                <w:color w:val="000000"/>
                <w:sz w:val="20"/>
                <w:szCs w:val="20"/>
              </w:rPr>
            </w:pPr>
            <w:r w:rsidDel="00000000" w:rsidR="00000000" w:rsidRPr="00000000">
              <w:rPr>
                <w:b w:val="1"/>
                <w:color w:val="000000"/>
                <w:sz w:val="20"/>
                <w:szCs w:val="20"/>
                <w:rtl w:val="0"/>
              </w:rPr>
              <w:t xml:space="preserve">N°</w:t>
            </w:r>
          </w:p>
        </w:tc>
        <w:tc>
          <w:tcPr>
            <w:shd w:fill="d9d9d9" w:val="clear"/>
            <w:vAlign w:val="center"/>
          </w:tcPr>
          <w:p w:rsidR="00000000" w:rsidDel="00000000" w:rsidP="00000000" w:rsidRDefault="00000000" w:rsidRPr="00000000" w14:paraId="000000EF">
            <w:pPr>
              <w:jc w:val="center"/>
              <w:rPr>
                <w:b w:val="1"/>
                <w:color w:val="000000"/>
                <w:sz w:val="20"/>
                <w:szCs w:val="20"/>
              </w:rPr>
            </w:pPr>
            <w:r w:rsidDel="00000000" w:rsidR="00000000" w:rsidRPr="00000000">
              <w:rPr>
                <w:b w:val="1"/>
                <w:color w:val="000000"/>
                <w:sz w:val="20"/>
                <w:szCs w:val="20"/>
                <w:rtl w:val="0"/>
              </w:rPr>
              <w:t xml:space="preserve">Ámbito</w:t>
            </w:r>
          </w:p>
        </w:tc>
        <w:tc>
          <w:tcPr>
            <w:shd w:fill="d9d9d9" w:val="clear"/>
            <w:vAlign w:val="center"/>
          </w:tcPr>
          <w:p w:rsidR="00000000" w:rsidDel="00000000" w:rsidP="00000000" w:rsidRDefault="00000000" w:rsidRPr="00000000" w14:paraId="000000F0">
            <w:pPr>
              <w:jc w:val="center"/>
              <w:rPr>
                <w:b w:val="1"/>
                <w:color w:val="000000"/>
                <w:sz w:val="20"/>
                <w:szCs w:val="20"/>
              </w:rPr>
            </w:pPr>
            <w:r w:rsidDel="00000000" w:rsidR="00000000" w:rsidRPr="00000000">
              <w:rPr>
                <w:b w:val="1"/>
                <w:color w:val="000000"/>
                <w:sz w:val="20"/>
                <w:szCs w:val="20"/>
                <w:rtl w:val="0"/>
              </w:rPr>
              <w:t xml:space="preserve">Ponderación</w:t>
            </w:r>
          </w:p>
        </w:tc>
      </w:tr>
      <w:tr>
        <w:tc>
          <w:tcPr>
            <w:shd w:fill="auto" w:val="clear"/>
            <w:vAlign w:val="center"/>
          </w:tcPr>
          <w:p w:rsidR="00000000" w:rsidDel="00000000" w:rsidP="00000000" w:rsidRDefault="00000000" w:rsidRPr="00000000" w14:paraId="000000F1">
            <w:pPr>
              <w:jc w:val="center"/>
              <w:rPr>
                <w:sz w:val="20"/>
                <w:szCs w:val="20"/>
              </w:rPr>
            </w:pPr>
            <w:r w:rsidDel="00000000" w:rsidR="00000000" w:rsidRPr="00000000">
              <w:rPr>
                <w:sz w:val="20"/>
                <w:szCs w:val="20"/>
                <w:rtl w:val="0"/>
              </w:rPr>
              <w:t xml:space="preserve">1</w:t>
            </w:r>
          </w:p>
        </w:tc>
        <w:tc>
          <w:tcPr>
            <w:shd w:fill="auto" w:val="clear"/>
            <w:vAlign w:val="center"/>
          </w:tcPr>
          <w:p w:rsidR="00000000" w:rsidDel="00000000" w:rsidP="00000000" w:rsidRDefault="00000000" w:rsidRPr="00000000" w14:paraId="000000F2">
            <w:pPr>
              <w:rPr>
                <w:sz w:val="20"/>
                <w:szCs w:val="20"/>
              </w:rPr>
            </w:pPr>
            <w:r w:rsidDel="00000000" w:rsidR="00000000" w:rsidRPr="00000000">
              <w:rPr>
                <w:sz w:val="20"/>
                <w:szCs w:val="20"/>
                <w:rtl w:val="0"/>
              </w:rPr>
              <w:t xml:space="preserve">Caracterización del empresario/a</w:t>
            </w:r>
          </w:p>
        </w:tc>
        <w:tc>
          <w:tcPr>
            <w:shd w:fill="auto" w:val="clear"/>
            <w:vAlign w:val="center"/>
          </w:tcPr>
          <w:p w:rsidR="00000000" w:rsidDel="00000000" w:rsidP="00000000" w:rsidRDefault="00000000" w:rsidRPr="00000000" w14:paraId="000000F3">
            <w:pPr>
              <w:jc w:val="center"/>
              <w:rPr>
                <w:sz w:val="20"/>
                <w:szCs w:val="20"/>
              </w:rPr>
            </w:pPr>
            <w:r w:rsidDel="00000000" w:rsidR="00000000" w:rsidRPr="00000000">
              <w:rPr>
                <w:sz w:val="20"/>
                <w:szCs w:val="20"/>
                <w:rtl w:val="0"/>
              </w:rPr>
              <w:t xml:space="preserve">36%</w:t>
            </w:r>
          </w:p>
        </w:tc>
      </w:tr>
      <w:tr>
        <w:tc>
          <w:tcPr>
            <w:shd w:fill="auto" w:val="clear"/>
            <w:vAlign w:val="center"/>
          </w:tcPr>
          <w:p w:rsidR="00000000" w:rsidDel="00000000" w:rsidP="00000000" w:rsidRDefault="00000000" w:rsidRPr="00000000" w14:paraId="000000F4">
            <w:pPr>
              <w:jc w:val="center"/>
              <w:rPr>
                <w:sz w:val="20"/>
                <w:szCs w:val="20"/>
              </w:rPr>
            </w:pPr>
            <w:r w:rsidDel="00000000" w:rsidR="00000000" w:rsidRPr="00000000">
              <w:rPr>
                <w:sz w:val="20"/>
                <w:szCs w:val="20"/>
                <w:rtl w:val="0"/>
              </w:rPr>
              <w:t xml:space="preserve">2</w:t>
            </w:r>
          </w:p>
        </w:tc>
        <w:tc>
          <w:tcPr>
            <w:shd w:fill="auto" w:val="clear"/>
            <w:vAlign w:val="center"/>
          </w:tcPr>
          <w:p w:rsidR="00000000" w:rsidDel="00000000" w:rsidP="00000000" w:rsidRDefault="00000000" w:rsidRPr="00000000" w14:paraId="000000F5">
            <w:pPr>
              <w:rPr>
                <w:sz w:val="20"/>
                <w:szCs w:val="20"/>
              </w:rPr>
            </w:pPr>
            <w:r w:rsidDel="00000000" w:rsidR="00000000" w:rsidRPr="00000000">
              <w:rPr>
                <w:sz w:val="20"/>
                <w:szCs w:val="20"/>
                <w:rtl w:val="0"/>
              </w:rPr>
              <w:t xml:space="preserve">Caracterización de la empresa</w:t>
            </w:r>
          </w:p>
        </w:tc>
        <w:tc>
          <w:tcPr>
            <w:shd w:fill="auto" w:val="clear"/>
            <w:vAlign w:val="center"/>
          </w:tcPr>
          <w:p w:rsidR="00000000" w:rsidDel="00000000" w:rsidP="00000000" w:rsidRDefault="00000000" w:rsidRPr="00000000" w14:paraId="000000F6">
            <w:pPr>
              <w:jc w:val="center"/>
              <w:rPr>
                <w:sz w:val="20"/>
                <w:szCs w:val="20"/>
              </w:rPr>
            </w:pPr>
            <w:r w:rsidDel="00000000" w:rsidR="00000000" w:rsidRPr="00000000">
              <w:rPr>
                <w:sz w:val="20"/>
                <w:szCs w:val="20"/>
                <w:rtl w:val="0"/>
              </w:rPr>
              <w:t xml:space="preserve">64%</w:t>
            </w:r>
          </w:p>
        </w:tc>
      </w:tr>
      <w:tr>
        <w:tc>
          <w:tcPr>
            <w:gridSpan w:val="2"/>
            <w:shd w:fill="auto" w:val="clear"/>
            <w:vAlign w:val="center"/>
          </w:tcPr>
          <w:p w:rsidR="00000000" w:rsidDel="00000000" w:rsidP="00000000" w:rsidRDefault="00000000" w:rsidRPr="00000000" w14:paraId="000000F7">
            <w:pPr>
              <w:jc w:val="right"/>
              <w:rPr>
                <w:b w:val="1"/>
                <w:sz w:val="20"/>
                <w:szCs w:val="20"/>
              </w:rPr>
            </w:pPr>
            <w:r w:rsidDel="00000000" w:rsidR="00000000" w:rsidRPr="00000000">
              <w:rPr>
                <w:b w:val="1"/>
                <w:sz w:val="20"/>
                <w:szCs w:val="20"/>
                <w:rtl w:val="0"/>
              </w:rPr>
              <w:t xml:space="preserve">Total </w:t>
            </w:r>
          </w:p>
        </w:tc>
        <w:tc>
          <w:tcPr>
            <w:shd w:fill="auto" w:val="clear"/>
            <w:vAlign w:val="center"/>
          </w:tcPr>
          <w:p w:rsidR="00000000" w:rsidDel="00000000" w:rsidP="00000000" w:rsidRDefault="00000000" w:rsidRPr="00000000" w14:paraId="000000F9">
            <w:pPr>
              <w:jc w:val="center"/>
              <w:rPr>
                <w:b w:val="1"/>
                <w:sz w:val="20"/>
                <w:szCs w:val="20"/>
              </w:rPr>
            </w:pPr>
            <w:r w:rsidDel="00000000" w:rsidR="00000000" w:rsidRPr="00000000">
              <w:rPr>
                <w:b w:val="1"/>
                <w:sz w:val="20"/>
                <w:szCs w:val="20"/>
                <w:rtl w:val="0"/>
              </w:rPr>
              <w:t xml:space="preserve">100%</w:t>
            </w:r>
          </w:p>
        </w:tc>
      </w:tr>
    </w:tbl>
    <w:p w:rsidR="00000000" w:rsidDel="00000000" w:rsidP="00000000" w:rsidRDefault="00000000" w:rsidRPr="00000000" w14:paraId="000000FA">
      <w:pPr>
        <w:ind w:left="709" w:firstLine="0"/>
        <w:jc w:val="both"/>
        <w:rPr>
          <w:b w:val="1"/>
          <w:u w:val="single"/>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b w:val="1"/>
          <w:u w:val="single"/>
          <w:rtl w:val="0"/>
        </w:rPr>
        <w:t xml:space="preserve">Formulario Idea de Negocio</w:t>
      </w: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rtl w:val="0"/>
        </w:rPr>
        <w:t xml:space="preserve">Completar el Formulario de </w:t>
      </w:r>
      <w:r w:rsidDel="00000000" w:rsidR="00000000" w:rsidRPr="00000000">
        <w:rPr>
          <w:b w:val="1"/>
          <w:rtl w:val="0"/>
        </w:rPr>
        <w:t xml:space="preserve">Idea de Negocio</w:t>
      </w:r>
      <w:r w:rsidDel="00000000" w:rsidR="00000000" w:rsidRPr="00000000">
        <w:rPr>
          <w:rtl w:val="0"/>
        </w:rPr>
        <w:t xml:space="preserve">, en el cual se describirá la Idea de Negocio que el empresario/a presenta para esta convocatoria y contiene los siguientes ámbitos:</w:t>
      </w:r>
    </w:p>
    <w:p w:rsidR="00000000" w:rsidDel="00000000" w:rsidP="00000000" w:rsidRDefault="00000000" w:rsidRPr="00000000" w14:paraId="000000FE">
      <w:pPr>
        <w:jc w:val="both"/>
        <w:rPr/>
      </w:pPr>
      <w:r w:rsidDel="00000000" w:rsidR="00000000" w:rsidRPr="00000000">
        <w:rPr>
          <w:rtl w:val="0"/>
        </w:rPr>
      </w:r>
    </w:p>
    <w:tbl>
      <w:tblPr>
        <w:tblStyle w:val="Table5"/>
        <w:tblW w:w="5130.0" w:type="dxa"/>
        <w:jc w:val="center"/>
        <w:tblLayout w:type="fixed"/>
        <w:tblLook w:val="0400"/>
      </w:tblPr>
      <w:tblGrid>
        <w:gridCol w:w="449"/>
        <w:gridCol w:w="4681"/>
        <w:tblGridChange w:id="0">
          <w:tblGrid>
            <w:gridCol w:w="449"/>
            <w:gridCol w:w="4681"/>
          </w:tblGrid>
        </w:tblGridChange>
      </w:tblGrid>
      <w:tr>
        <w:trPr>
          <w:trHeight w:val="34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F">
            <w:pPr>
              <w:jc w:val="center"/>
              <w:rPr>
                <w:b w:val="1"/>
                <w:color w:val="000000"/>
                <w:sz w:val="20"/>
                <w:szCs w:val="20"/>
              </w:rPr>
            </w:pPr>
            <w:r w:rsidDel="00000000" w:rsidR="00000000" w:rsidRPr="00000000">
              <w:rPr>
                <w:b w:val="1"/>
                <w:color w:val="000000"/>
                <w:sz w:val="20"/>
                <w:szCs w:val="20"/>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100">
            <w:pPr>
              <w:jc w:val="center"/>
              <w:rPr>
                <w:b w:val="1"/>
                <w:color w:val="000000"/>
                <w:sz w:val="20"/>
                <w:szCs w:val="20"/>
              </w:rPr>
            </w:pPr>
            <w:r w:rsidDel="00000000" w:rsidR="00000000" w:rsidRPr="00000000">
              <w:rPr>
                <w:b w:val="1"/>
                <w:color w:val="000000"/>
                <w:sz w:val="20"/>
                <w:szCs w:val="20"/>
                <w:rtl w:val="0"/>
              </w:rPr>
              <w:t xml:space="preserve">Modelo de Negocios</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1">
            <w:pPr>
              <w:ind w:left="709" w:hanging="500"/>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2">
            <w:pPr>
              <w:ind w:left="709" w:hanging="524"/>
              <w:jc w:val="both"/>
              <w:rPr>
                <w:sz w:val="20"/>
                <w:szCs w:val="20"/>
              </w:rPr>
            </w:pPr>
            <w:r w:rsidDel="00000000" w:rsidR="00000000" w:rsidRPr="00000000">
              <w:rPr>
                <w:sz w:val="20"/>
                <w:szCs w:val="20"/>
                <w:rtl w:val="0"/>
              </w:rPr>
              <w:t xml:space="preserve">Clientes</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3">
            <w:pPr>
              <w:ind w:left="709" w:hanging="500"/>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4">
            <w:pPr>
              <w:ind w:left="709" w:hanging="524"/>
              <w:jc w:val="both"/>
              <w:rPr>
                <w:sz w:val="20"/>
                <w:szCs w:val="20"/>
              </w:rPr>
            </w:pPr>
            <w:r w:rsidDel="00000000" w:rsidR="00000000" w:rsidRPr="00000000">
              <w:rPr>
                <w:sz w:val="20"/>
                <w:szCs w:val="20"/>
                <w:rtl w:val="0"/>
              </w:rPr>
              <w:t xml:space="preserve">Oferta de Valor/Elemento diferenciador</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5">
            <w:pPr>
              <w:ind w:left="709" w:hanging="500"/>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6">
            <w:pPr>
              <w:ind w:left="709" w:hanging="524"/>
              <w:jc w:val="both"/>
              <w:rPr>
                <w:sz w:val="20"/>
                <w:szCs w:val="20"/>
              </w:rPr>
            </w:pPr>
            <w:r w:rsidDel="00000000" w:rsidR="00000000" w:rsidRPr="00000000">
              <w:rPr>
                <w:sz w:val="20"/>
                <w:szCs w:val="20"/>
                <w:rtl w:val="0"/>
              </w:rPr>
              <w:t xml:space="preserve">Canales de distribución</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7">
            <w:pPr>
              <w:ind w:left="709" w:hanging="500"/>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8">
            <w:pPr>
              <w:ind w:left="709" w:hanging="524"/>
              <w:jc w:val="both"/>
              <w:rPr>
                <w:sz w:val="20"/>
                <w:szCs w:val="20"/>
              </w:rPr>
            </w:pPr>
            <w:r w:rsidDel="00000000" w:rsidR="00000000" w:rsidRPr="00000000">
              <w:rPr>
                <w:sz w:val="20"/>
                <w:szCs w:val="20"/>
                <w:rtl w:val="0"/>
              </w:rPr>
              <w:t xml:space="preserve">Relación con los clientes</w:t>
            </w:r>
          </w:p>
        </w:tc>
      </w:tr>
      <w:tr>
        <w:trPr>
          <w:trHeight w:val="32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9">
            <w:pPr>
              <w:ind w:left="709" w:hanging="500"/>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A">
            <w:pPr>
              <w:ind w:left="709" w:hanging="524"/>
              <w:jc w:val="both"/>
              <w:rPr>
                <w:sz w:val="20"/>
                <w:szCs w:val="20"/>
              </w:rPr>
            </w:pPr>
            <w:r w:rsidDel="00000000" w:rsidR="00000000" w:rsidRPr="00000000">
              <w:rPr>
                <w:sz w:val="20"/>
                <w:szCs w:val="20"/>
                <w:rtl w:val="0"/>
              </w:rPr>
              <w:t xml:space="preserve">Ingresos</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B">
            <w:pPr>
              <w:ind w:left="709" w:hanging="500"/>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C">
            <w:pPr>
              <w:ind w:left="709" w:hanging="524"/>
              <w:jc w:val="both"/>
              <w:rPr>
                <w:sz w:val="20"/>
                <w:szCs w:val="20"/>
              </w:rPr>
            </w:pPr>
            <w:r w:rsidDel="00000000" w:rsidR="00000000" w:rsidRPr="00000000">
              <w:rPr>
                <w:sz w:val="20"/>
                <w:szCs w:val="20"/>
                <w:rtl w:val="0"/>
              </w:rPr>
              <w:t xml:space="preserve">Recursos claves</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D">
            <w:pPr>
              <w:ind w:left="709" w:hanging="500"/>
              <w:rPr>
                <w:sz w:val="20"/>
                <w:szCs w:val="20"/>
              </w:rPr>
            </w:pPr>
            <w:r w:rsidDel="00000000" w:rsidR="00000000" w:rsidRPr="00000000">
              <w:rPr>
                <w:sz w:val="20"/>
                <w:szCs w:val="20"/>
                <w:rtl w:val="0"/>
              </w:rPr>
              <w:t xml:space="preserve">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E">
            <w:pPr>
              <w:ind w:left="709" w:hanging="524"/>
              <w:jc w:val="both"/>
              <w:rPr>
                <w:sz w:val="20"/>
                <w:szCs w:val="20"/>
              </w:rPr>
            </w:pPr>
            <w:r w:rsidDel="00000000" w:rsidR="00000000" w:rsidRPr="00000000">
              <w:rPr>
                <w:sz w:val="20"/>
                <w:szCs w:val="20"/>
                <w:rtl w:val="0"/>
              </w:rPr>
              <w:t xml:space="preserve">Actividades claves</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F">
            <w:pPr>
              <w:ind w:left="709" w:hanging="500"/>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0">
            <w:pPr>
              <w:ind w:left="709" w:hanging="524"/>
              <w:jc w:val="both"/>
              <w:rPr>
                <w:sz w:val="20"/>
                <w:szCs w:val="20"/>
              </w:rPr>
            </w:pPr>
            <w:r w:rsidDel="00000000" w:rsidR="00000000" w:rsidRPr="00000000">
              <w:rPr>
                <w:sz w:val="20"/>
                <w:szCs w:val="20"/>
                <w:rtl w:val="0"/>
              </w:rPr>
              <w:t xml:space="preserve">Costos</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1">
            <w:pPr>
              <w:ind w:left="709" w:hanging="500"/>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2">
            <w:pPr>
              <w:ind w:left="709" w:hanging="524"/>
              <w:jc w:val="both"/>
              <w:rPr>
                <w:sz w:val="20"/>
                <w:szCs w:val="20"/>
              </w:rPr>
            </w:pPr>
            <w:r w:rsidDel="00000000" w:rsidR="00000000" w:rsidRPr="00000000">
              <w:rPr>
                <w:sz w:val="20"/>
                <w:szCs w:val="20"/>
                <w:rtl w:val="0"/>
              </w:rPr>
              <w:t xml:space="preserve">Alianzas claves</w:t>
            </w:r>
          </w:p>
        </w:tc>
      </w:tr>
    </w:tbl>
    <w:p w:rsidR="00000000" w:rsidDel="00000000" w:rsidP="00000000" w:rsidRDefault="00000000" w:rsidRPr="00000000" w14:paraId="00000113">
      <w:pPr>
        <w:jc w:val="both"/>
        <w:rPr>
          <w:b w:val="1"/>
          <w:u w:val="single"/>
        </w:rPr>
      </w:pPr>
      <w:r w:rsidDel="00000000" w:rsidR="00000000" w:rsidRPr="00000000">
        <w:rPr>
          <w:rtl w:val="0"/>
        </w:rPr>
      </w:r>
    </w:p>
    <w:p w:rsidR="00000000" w:rsidDel="00000000" w:rsidP="00000000" w:rsidRDefault="00000000" w:rsidRPr="00000000" w14:paraId="00000114">
      <w:pPr>
        <w:jc w:val="both"/>
        <w:rPr>
          <w:b w:val="1"/>
          <w:u w:val="single"/>
        </w:rPr>
      </w:pPr>
      <w:r w:rsidDel="00000000" w:rsidR="00000000" w:rsidRPr="00000000">
        <w:rPr>
          <w:rtl w:val="0"/>
        </w:rPr>
      </w:r>
    </w:p>
    <w:p w:rsidR="00000000" w:rsidDel="00000000" w:rsidP="00000000" w:rsidRDefault="00000000" w:rsidRPr="00000000" w14:paraId="00000115">
      <w:pPr>
        <w:jc w:val="both"/>
        <w:rPr>
          <w:b w:val="1"/>
          <w:u w:val="single"/>
        </w:rPr>
      </w:pPr>
      <w:r w:rsidDel="00000000" w:rsidR="00000000" w:rsidRPr="00000000">
        <w:rPr>
          <w:b w:val="1"/>
          <w:u w:val="single"/>
          <w:rtl w:val="0"/>
        </w:rPr>
        <w:t xml:space="preserve">Video de Presentación-Pitch</w:t>
      </w:r>
    </w:p>
    <w:p w:rsidR="00000000" w:rsidDel="00000000" w:rsidP="00000000" w:rsidRDefault="00000000" w:rsidRPr="00000000" w14:paraId="00000116">
      <w:pPr>
        <w:jc w:val="both"/>
        <w:rPr/>
      </w:pPr>
      <w:r w:rsidDel="00000000" w:rsidR="00000000" w:rsidRPr="00000000">
        <w:rPr>
          <w:rtl w:val="0"/>
        </w:rPr>
      </w:r>
    </w:p>
    <w:p w:rsidR="00000000" w:rsidDel="00000000" w:rsidP="00000000" w:rsidRDefault="00000000" w:rsidRPr="00000000" w14:paraId="00000117">
      <w:pPr>
        <w:jc w:val="both"/>
        <w:rPr>
          <w:b w:val="1"/>
          <w:u w:val="single"/>
        </w:rPr>
      </w:pPr>
      <w:r w:rsidDel="00000000" w:rsidR="00000000" w:rsidRPr="00000000">
        <w:rPr>
          <w:rtl w:val="0"/>
        </w:rPr>
        <w:t xml:space="preserve">El/la postulante deberá grabar un video de presentación de su idea de negocio, el cual debe tener como máximo 90 segundos de duración.</w:t>
      </w:r>
      <w:r w:rsidDel="00000000" w:rsidR="00000000" w:rsidRPr="00000000">
        <w:rPr>
          <w:rtl w:val="0"/>
        </w:rPr>
      </w:r>
    </w:p>
    <w:p w:rsidR="00000000" w:rsidDel="00000000" w:rsidP="00000000" w:rsidRDefault="00000000" w:rsidRPr="00000000" w14:paraId="00000118">
      <w:pPr>
        <w:jc w:val="both"/>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t xml:space="preserve">El concepto de Elevator Pitch fue creado en 1980 por Philip B. Crosby para comunicar a las personas objetivo o stakeholder, una idea de negocios. Como su nombre indica, está diseñada para presentar la idea de negocio en un ascensor, donde nos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rsidR="00000000" w:rsidDel="00000000" w:rsidP="00000000" w:rsidRDefault="00000000" w:rsidRPr="00000000" w14:paraId="0000011A">
      <w:pPr>
        <w:jc w:val="both"/>
        <w:rPr/>
      </w:pPr>
      <w:r w:rsidDel="00000000" w:rsidR="00000000" w:rsidRPr="00000000">
        <w:rPr>
          <w:rtl w:val="0"/>
        </w:rPr>
      </w:r>
    </w:p>
    <w:p w:rsidR="00000000" w:rsidDel="00000000" w:rsidP="00000000" w:rsidRDefault="00000000" w:rsidRPr="00000000" w14:paraId="0000011B">
      <w:pPr>
        <w:jc w:val="both"/>
        <w:rPr/>
      </w:pPr>
      <w:r w:rsidDel="00000000" w:rsidR="00000000" w:rsidRPr="00000000">
        <w:rPr>
          <w:rtl w:val="0"/>
        </w:rPr>
        <w:t xml:space="preserve">El video podrá ser grabado con cualquier tipo de dispositivo y para efectos de esta convocatoria y su correspondiente evaluación, deberá contar con la siguiente información:</w:t>
      </w:r>
    </w:p>
    <w:p w:rsidR="00000000" w:rsidDel="00000000" w:rsidP="00000000" w:rsidRDefault="00000000" w:rsidRPr="00000000" w14:paraId="0000011C">
      <w:pPr>
        <w:jc w:val="both"/>
        <w:rPr/>
      </w:pPr>
      <w:r w:rsidDel="00000000" w:rsidR="00000000" w:rsidRPr="00000000">
        <w:rPr>
          <w:rtl w:val="0"/>
        </w:rPr>
        <w:t xml:space="preserve"> </w:t>
      </w:r>
    </w:p>
    <w:p w:rsidR="00000000" w:rsidDel="00000000" w:rsidP="00000000" w:rsidRDefault="00000000" w:rsidRPr="00000000" w14:paraId="0000011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Presentación del postulante.</w:t>
      </w:r>
    </w:p>
    <w:p w:rsidR="00000000" w:rsidDel="00000000" w:rsidP="00000000" w:rsidRDefault="00000000" w:rsidRPr="00000000" w14:paraId="0000011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Descripción de la problemática a resolver y potenciales clientes. </w:t>
      </w:r>
    </w:p>
    <w:p w:rsidR="00000000" w:rsidDel="00000000" w:rsidP="00000000" w:rsidRDefault="00000000" w:rsidRPr="00000000" w14:paraId="0000011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Descripción de la solución, oferta de valor y elementos que la diferencian.</w:t>
      </w:r>
    </w:p>
    <w:p w:rsidR="00000000" w:rsidDel="00000000" w:rsidP="00000000" w:rsidRDefault="00000000" w:rsidRPr="00000000" w14:paraId="0000012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Evaluación Global del Video Pitch</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890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02"/>
        <w:tblGridChange w:id="0">
          <w:tblGrid>
            <w:gridCol w:w="8902"/>
          </w:tblGrid>
        </w:tblGridChange>
      </w:tblGrid>
      <w:tr>
        <w:tc>
          <w:tcPr>
            <w:shd w:fill="d9d9d9" w:val="clear"/>
          </w:tcPr>
          <w:p w:rsidR="00000000" w:rsidDel="00000000" w:rsidP="00000000" w:rsidRDefault="00000000" w:rsidRPr="00000000" w14:paraId="00000122">
            <w:pPr>
              <w:jc w:val="both"/>
              <w:rPr>
                <w:b w:val="1"/>
              </w:rPr>
            </w:pPr>
            <w:r w:rsidDel="00000000" w:rsidR="00000000" w:rsidRPr="00000000">
              <w:rPr>
                <w:b w:val="1"/>
                <w:u w:val="single"/>
                <w:rtl w:val="0"/>
              </w:rPr>
              <w:t xml:space="preserve">IMPORTANTE</w:t>
            </w:r>
            <w:r w:rsidDel="00000000" w:rsidR="00000000" w:rsidRPr="00000000">
              <w:rPr>
                <w:b w:val="1"/>
                <w:rtl w:val="0"/>
              </w:rPr>
              <w:t xml:space="preserve">: </w:t>
            </w:r>
          </w:p>
          <w:p w:rsidR="00000000" w:rsidDel="00000000" w:rsidP="00000000" w:rsidRDefault="00000000" w:rsidRPr="00000000" w14:paraId="00000123">
            <w:pPr>
              <w:jc w:val="both"/>
              <w:rPr/>
            </w:pPr>
            <w:r w:rsidDel="00000000" w:rsidR="00000000" w:rsidRPr="00000000">
              <w:rPr>
                <w:rtl w:val="0"/>
              </w:rPr>
              <w:t xml:space="preserve">La información solicitada para el video, deberá ser expuesta por el titular o representante legal de la empresa postulante. De no cumplirse con lo antes dicho, se evaluará con la nota más baja en cada uno de los criterios establecidos (Anexo N° 5).</w:t>
            </w:r>
          </w:p>
          <w:p w:rsidR="00000000" w:rsidDel="00000000" w:rsidP="00000000" w:rsidRDefault="00000000" w:rsidRPr="00000000" w14:paraId="00000124">
            <w:pPr>
              <w:jc w:val="both"/>
              <w:rPr>
                <w:b w:val="1"/>
                <w:u w:val="single"/>
              </w:rPr>
            </w:pP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t xml:space="preserve">Cada empresa postulante será responsable de que el video no infrinja la política de YouTube sobre propiedad intelectual, spam, prácticas engañosas y trampas </w:t>
            </w:r>
          </w:p>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jc w:val="both"/>
              <w:rPr/>
            </w:pPr>
            <w:r w:rsidDel="00000000" w:rsidR="00000000" w:rsidRPr="00000000">
              <w:rPr>
                <w:rtl w:val="0"/>
              </w:rPr>
              <w:t xml:space="preserve">Para efectos de carga del video, la plataforma no permitirá la subida de videos con una duración mayor a 90 segundos. </w:t>
            </w:r>
          </w:p>
          <w:p w:rsidR="00000000" w:rsidDel="00000000" w:rsidP="00000000" w:rsidRDefault="00000000" w:rsidRPr="00000000" w14:paraId="00000128">
            <w:pPr>
              <w:jc w:val="both"/>
              <w:rPr/>
            </w:pPr>
            <w:r w:rsidDel="00000000" w:rsidR="00000000" w:rsidRPr="00000000">
              <w:rPr>
                <w:rtl w:val="0"/>
              </w:rPr>
            </w:r>
          </w:p>
          <w:p w:rsidR="00000000" w:rsidDel="00000000" w:rsidP="00000000" w:rsidRDefault="00000000" w:rsidRPr="00000000" w14:paraId="00000129">
            <w:pPr>
              <w:jc w:val="both"/>
              <w:rPr/>
            </w:pPr>
            <w:r w:rsidDel="00000000" w:rsidR="00000000" w:rsidRPr="00000000">
              <w:rPr>
                <w:rtl w:val="0"/>
              </w:rPr>
              <w:t xml:space="preserve">El video deberá ser hablado en idioma español. Para el caso de personas con discapacidad fonológica, podrán apoyarse con subtítulos u otro elemento visual que permita evaluar la idea de negocio.</w:t>
            </w:r>
          </w:p>
        </w:tc>
      </w:tr>
    </w:tbl>
    <w:p w:rsidR="00000000" w:rsidDel="00000000" w:rsidP="00000000" w:rsidRDefault="00000000" w:rsidRPr="00000000" w14:paraId="0000012A">
      <w:pPr>
        <w:jc w:val="both"/>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jc w:val="both"/>
        <w:rPr/>
      </w:pPr>
      <w:r w:rsidDel="00000000" w:rsidR="00000000" w:rsidRPr="00000000">
        <w:rPr>
          <w:rtl w:val="0"/>
        </w:rPr>
      </w:r>
    </w:p>
    <w:p w:rsidR="00000000" w:rsidDel="00000000" w:rsidP="00000000" w:rsidRDefault="00000000" w:rsidRPr="00000000" w14:paraId="0000012D">
      <w:pPr>
        <w:jc w:val="both"/>
        <w:rPr>
          <w:b w:val="1"/>
          <w:u w:val="single"/>
        </w:rPr>
      </w:pPr>
      <w:r w:rsidDel="00000000" w:rsidR="00000000" w:rsidRPr="00000000">
        <w:rPr>
          <w:b w:val="1"/>
          <w:u w:val="single"/>
          <w:rtl w:val="0"/>
        </w:rPr>
        <w:t xml:space="preserve">Estructura de Costos (Presupuesto)</w:t>
      </w:r>
    </w:p>
    <w:p w:rsidR="00000000" w:rsidDel="00000000" w:rsidP="00000000" w:rsidRDefault="00000000" w:rsidRPr="00000000" w14:paraId="0000012E">
      <w:pPr>
        <w:jc w:val="both"/>
        <w:rPr>
          <w:b w:val="1"/>
        </w:rPr>
      </w:pPr>
      <w:r w:rsidDel="00000000" w:rsidR="00000000" w:rsidRPr="00000000">
        <w:rPr>
          <w:rtl w:val="0"/>
        </w:rPr>
      </w:r>
    </w:p>
    <w:p w:rsidR="00000000" w:rsidDel="00000000" w:rsidP="00000000" w:rsidRDefault="00000000" w:rsidRPr="00000000" w14:paraId="0000012F">
      <w:pPr>
        <w:jc w:val="both"/>
        <w:rPr/>
      </w:pPr>
      <w:r w:rsidDel="00000000" w:rsidR="00000000" w:rsidRPr="00000000">
        <w:rPr>
          <w:rtl w:val="0"/>
        </w:rPr>
        <w:t xml:space="preserve">Completar un esquema general del presupuesto para la ejecución del proyecto (idea de negocio que se quiere implementar), en base a los siguientes ítems:</w:t>
      </w:r>
    </w:p>
    <w:p w:rsidR="00000000" w:rsidDel="00000000" w:rsidP="00000000" w:rsidRDefault="00000000" w:rsidRPr="00000000" w14:paraId="00000130">
      <w:pPr>
        <w:jc w:val="both"/>
        <w:rPr/>
      </w:pPr>
      <w:r w:rsidDel="00000000" w:rsidR="00000000" w:rsidRPr="00000000">
        <w:rPr>
          <w:rtl w:val="0"/>
        </w:rPr>
      </w:r>
    </w:p>
    <w:p w:rsidR="00000000" w:rsidDel="00000000" w:rsidP="00000000" w:rsidRDefault="00000000" w:rsidRPr="00000000" w14:paraId="0000013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Acciones de Gestión Empresarial.</w:t>
      </w:r>
    </w:p>
    <w:p w:rsidR="00000000" w:rsidDel="00000000" w:rsidP="00000000" w:rsidRDefault="00000000" w:rsidRPr="00000000" w14:paraId="0000013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i w:val="0"/>
          <w:smallCaps w:val="0"/>
          <w:strike w:val="0"/>
          <w:color w:val="000000"/>
          <w:sz w:val="22"/>
          <w:szCs w:val="22"/>
          <w:u w:val="singl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Inversiones.</w:t>
      </w:r>
      <w:r w:rsidDel="00000000" w:rsidR="00000000" w:rsidRPr="00000000">
        <w:rPr>
          <w:rtl w:val="0"/>
        </w:rPr>
      </w:r>
    </w:p>
    <w:p w:rsidR="00000000" w:rsidDel="00000000" w:rsidP="00000000" w:rsidRDefault="00000000" w:rsidRPr="00000000" w14:paraId="00000133">
      <w:pPr>
        <w:jc w:val="both"/>
        <w:rPr/>
      </w:pPr>
      <w:r w:rsidDel="00000000" w:rsidR="00000000" w:rsidRPr="00000000">
        <w:rPr>
          <w:rtl w:val="0"/>
        </w:rPr>
      </w:r>
    </w:p>
    <w:p w:rsidR="00000000" w:rsidDel="00000000" w:rsidP="00000000" w:rsidRDefault="00000000" w:rsidRPr="00000000" w14:paraId="00000134">
      <w:pPr>
        <w:jc w:val="both"/>
        <w:rPr/>
      </w:pPr>
      <w:r w:rsidDel="00000000" w:rsidR="00000000" w:rsidRPr="00000000">
        <w:rPr>
          <w:rtl w:val="0"/>
        </w:rPr>
        <w:t xml:space="preserve">Una vez realizado lo antes mencionado, se podrá enviar su Formulario de Postulación a través de la plataforma, siempre y cuando la empresa cumpla con requisitos de admisibilidad establecidos y haya adjuntado la carpeta tributaria electrónica correspondiente.</w:t>
      </w:r>
    </w:p>
    <w:p w:rsidR="00000000" w:rsidDel="00000000" w:rsidP="00000000" w:rsidRDefault="00000000" w:rsidRPr="00000000" w14:paraId="00000135">
      <w:pPr>
        <w:jc w:val="both"/>
        <w:rPr/>
      </w:pPr>
      <w:r w:rsidDel="00000000" w:rsidR="00000000" w:rsidRPr="00000000">
        <w:rPr>
          <w:rtl w:val="0"/>
        </w:rPr>
      </w:r>
    </w:p>
    <w:p w:rsidR="00000000" w:rsidDel="00000000" w:rsidP="00000000" w:rsidRDefault="00000000" w:rsidRPr="00000000" w14:paraId="00000136">
      <w:pPr>
        <w:jc w:val="both"/>
        <w:rPr/>
      </w:pPr>
      <w:r w:rsidDel="00000000" w:rsidR="00000000" w:rsidRPr="00000000">
        <w:rPr>
          <w:rtl w:val="0"/>
        </w:rPr>
      </w:r>
    </w:p>
    <w:p w:rsidR="00000000" w:rsidDel="00000000" w:rsidP="00000000" w:rsidRDefault="00000000" w:rsidRPr="00000000" w14:paraId="00000137">
      <w:pPr>
        <w:jc w:val="both"/>
        <w:rPr/>
      </w:pPr>
      <w:r w:rsidDel="00000000" w:rsidR="00000000" w:rsidRPr="00000000">
        <w:rPr>
          <w:rtl w:val="0"/>
        </w:rPr>
      </w:r>
    </w:p>
    <w:tbl>
      <w:tblPr>
        <w:tblStyle w:val="Table7"/>
        <w:tblW w:w="881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818"/>
        <w:tblGridChange w:id="0">
          <w:tblGrid>
            <w:gridCol w:w="8818"/>
          </w:tblGrid>
        </w:tblGridChange>
      </w:tblGrid>
      <w:tr>
        <w:tc>
          <w:tcPr>
            <w:shd w:fill="d9d9d9" w:val="clear"/>
            <w:tcMar>
              <w:top w:w="57.0" w:type="dxa"/>
              <w:bottom w:w="57.0" w:type="dxa"/>
            </w:tcMar>
          </w:tcPr>
          <w:p w:rsidR="00000000" w:rsidDel="00000000" w:rsidP="00000000" w:rsidRDefault="00000000" w:rsidRPr="00000000" w14:paraId="00000138">
            <w:pPr>
              <w:jc w:val="both"/>
              <w:rPr>
                <w:b w:val="1"/>
              </w:rPr>
            </w:pPr>
            <w:r w:rsidDel="00000000" w:rsidR="00000000" w:rsidRPr="00000000">
              <w:rPr>
                <w:b w:val="1"/>
                <w:u w:val="single"/>
                <w:rtl w:val="0"/>
              </w:rPr>
              <w:t xml:space="preserve">IMPORTANTE</w:t>
            </w:r>
            <w:r w:rsidDel="00000000" w:rsidR="00000000" w:rsidRPr="00000000">
              <w:rPr>
                <w:b w:val="1"/>
                <w:rtl w:val="0"/>
              </w:rPr>
              <w:t xml:space="preserve">:</w:t>
            </w:r>
          </w:p>
          <w:p w:rsidR="00000000" w:rsidDel="00000000" w:rsidP="00000000" w:rsidRDefault="00000000" w:rsidRPr="00000000" w14:paraId="00000139">
            <w:pPr>
              <w:jc w:val="both"/>
              <w:rPr/>
            </w:pPr>
            <w:r w:rsidDel="00000000" w:rsidR="00000000" w:rsidRPr="00000000">
              <w:rPr>
                <w:rtl w:val="0"/>
              </w:rPr>
              <w:t xml:space="preserve">Sólo aquellas empresas postulantes, que cumplan con todos los requisitos de admisibilidad establecidos en las Bases de Convocatoria en el punto 1.5, letras a), b), c), d), e), f), g), h) e i), los cuales serán validados automáticamente, podrán enviar su Formulario de Postulación. Una vez enviada su postulación, el sistema enviará un correo electrónico a la dirección del postulante registrado en </w:t>
            </w:r>
            <w:hyperlink r:id="rId12">
              <w:r w:rsidDel="00000000" w:rsidR="00000000" w:rsidRPr="00000000">
                <w:rPr>
                  <w:color w:val="000000"/>
                  <w:u w:val="single"/>
                  <w:rtl w:val="0"/>
                </w:rPr>
                <w:t xml:space="preserve">www.sercotec.cl</w:t>
              </w:r>
            </w:hyperlink>
            <w:r w:rsidDel="00000000" w:rsidR="00000000" w:rsidRPr="00000000">
              <w:rPr>
                <w:rtl w:val="0"/>
              </w:rPr>
              <w:t xml:space="preserve">, indicando la recepción exitosa de la postulación.</w:t>
            </w:r>
          </w:p>
          <w:p w:rsidR="00000000" w:rsidDel="00000000" w:rsidP="00000000" w:rsidRDefault="00000000" w:rsidRPr="00000000" w14:paraId="0000013A">
            <w:pPr>
              <w:jc w:val="both"/>
              <w:rPr/>
            </w:pPr>
            <w:r w:rsidDel="00000000" w:rsidR="00000000" w:rsidRPr="00000000">
              <w:rPr>
                <w:rtl w:val="0"/>
              </w:rPr>
            </w:r>
          </w:p>
          <w:p w:rsidR="00000000" w:rsidDel="00000000" w:rsidP="00000000" w:rsidRDefault="00000000" w:rsidRPr="00000000" w14:paraId="0000013B">
            <w:pPr>
              <w:jc w:val="both"/>
              <w:rPr>
                <w:b w:val="1"/>
              </w:rPr>
            </w:pPr>
            <w:r w:rsidDel="00000000" w:rsidR="00000000" w:rsidRPr="00000000">
              <w:rPr>
                <w:b w:val="1"/>
                <w:rtl w:val="0"/>
              </w:rPr>
              <w:t xml:space="preserve">UNA VEZ ENVIADO EL FORMULARIO, ÉSTE NO PODRÁ SER MODIFICADO O REENVIADO.</w:t>
            </w:r>
          </w:p>
          <w:p w:rsidR="00000000" w:rsidDel="00000000" w:rsidP="00000000" w:rsidRDefault="00000000" w:rsidRPr="00000000" w14:paraId="0000013C">
            <w:pPr>
              <w:jc w:val="both"/>
              <w:rPr/>
            </w:pP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t xml:space="preserve">En caso de producirse una falla técnica en la plataforma informática, que impida la postulación, que acepte postulaciones improcedentes o que provoque la pérdida de la información ingresada por los postulantes, 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pStyle w:val="Heading2"/>
        <w:numPr>
          <w:ilvl w:val="1"/>
          <w:numId w:val="16"/>
        </w:numPr>
        <w:spacing w:after="0" w:before="0" w:lineRule="auto"/>
        <w:ind w:left="567" w:hanging="567"/>
        <w:jc w:val="both"/>
        <w:rPr>
          <w:rFonts w:ascii="gobCL" w:cs="gobCL" w:eastAsia="gobCL" w:hAnsi="gobCL"/>
          <w:b w:val="1"/>
          <w:sz w:val="22"/>
          <w:szCs w:val="22"/>
        </w:rPr>
      </w:pPr>
      <w:bookmarkStart w:colFirst="0" w:colLast="0" w:name="_3rdcrjn" w:id="17"/>
      <w:bookmarkEnd w:id="17"/>
      <w:r w:rsidDel="00000000" w:rsidR="00000000" w:rsidRPr="00000000">
        <w:rPr>
          <w:rFonts w:ascii="gobCL" w:cs="gobCL" w:eastAsia="gobCL" w:hAnsi="gobCL"/>
          <w:b w:val="1"/>
          <w:sz w:val="22"/>
          <w:szCs w:val="22"/>
          <w:rtl w:val="0"/>
        </w:rPr>
        <w:t xml:space="preserve">Apoyo en el proceso de postulación</w:t>
      </w:r>
    </w:p>
    <w:p w:rsidR="00000000" w:rsidDel="00000000" w:rsidP="00000000" w:rsidRDefault="00000000" w:rsidRPr="00000000" w14:paraId="00000140">
      <w:pPr>
        <w:pStyle w:val="Heading2"/>
        <w:spacing w:after="0" w:before="0" w:lineRule="auto"/>
        <w:jc w:val="both"/>
        <w:rPr/>
      </w:pPr>
      <w:r w:rsidDel="00000000" w:rsidR="00000000" w:rsidRPr="00000000">
        <w:rPr>
          <w:rtl w:val="0"/>
        </w:rPr>
      </w:r>
    </w:p>
    <w:p w:rsidR="00000000" w:rsidDel="00000000" w:rsidP="00000000" w:rsidRDefault="00000000" w:rsidRPr="00000000" w14:paraId="00000141">
      <w:pPr>
        <w:jc w:val="both"/>
        <w:rPr>
          <w:sz w:val="20"/>
          <w:szCs w:val="20"/>
        </w:rPr>
      </w:pPr>
      <w:r w:rsidDel="00000000" w:rsidR="00000000" w:rsidRPr="00000000">
        <w:rPr>
          <w:color w:val="000000"/>
          <w:rtl w:val="0"/>
        </w:rPr>
        <w:t xml:space="preserve">Para que las personas interesadas realicen consultas, Sercotec dispondrá de Agentes Operadores. Para esta convocatoria, el Agente asignado es: </w:t>
      </w:r>
      <w:r w:rsidDel="00000000" w:rsidR="00000000" w:rsidRPr="00000000">
        <w:rPr>
          <w:b w:val="1"/>
          <w:color w:val="000000"/>
          <w:rtl w:val="0"/>
        </w:rPr>
        <w:t xml:space="preserve">Visión Ingenieros Asociados Limitada</w:t>
      </w:r>
      <w:r w:rsidDel="00000000" w:rsidR="00000000" w:rsidRPr="00000000">
        <w:rPr>
          <w:color w:val="000000"/>
          <w:rtl w:val="0"/>
        </w:rPr>
        <w:t xml:space="preserve">, Dirección: Tiburcio Saavedra 1345, Temuco; contacto: Rodrigo Muñoz Raguileo; Teléfono: +56 45 2246615; correo electrónico: </w:t>
      </w:r>
      <w:hyperlink r:id="rId13">
        <w:r w:rsidDel="00000000" w:rsidR="00000000" w:rsidRPr="00000000">
          <w:rPr>
            <w:color w:val="0000ff"/>
            <w:u w:val="single"/>
            <w:rtl w:val="0"/>
          </w:rPr>
          <w:t xml:space="preserve">Gerencia@v-i.cl</w:t>
        </w:r>
      </w:hyperlink>
      <w:r w:rsidDel="00000000" w:rsidR="00000000" w:rsidRPr="00000000">
        <w:rPr>
          <w:color w:val="000000"/>
          <w:rtl w:val="0"/>
        </w:rPr>
        <w:t xml:space="preserve">. Además, pueden recurrir a los </w:t>
      </w:r>
      <w:r w:rsidDel="00000000" w:rsidR="00000000" w:rsidRPr="00000000">
        <w:rPr>
          <w:b w:val="1"/>
          <w:color w:val="000000"/>
          <w:rtl w:val="0"/>
        </w:rPr>
        <w:t xml:space="preserve">Puntos Mipe</w:t>
      </w:r>
      <w:r w:rsidDel="00000000" w:rsidR="00000000" w:rsidRPr="00000000">
        <w:rPr>
          <w:color w:val="000000"/>
          <w:rtl w:val="0"/>
        </w:rPr>
        <w:t xml:space="preserve"> ubicados en las oficinas regionales de Sercotec, por teléfono, o bien, en forma virtual ingresando a </w:t>
      </w:r>
      <w:hyperlink r:id="rId14">
        <w:r w:rsidDel="00000000" w:rsidR="00000000" w:rsidRPr="00000000">
          <w:rPr>
            <w:color w:val="0000ff"/>
            <w:u w:val="single"/>
            <w:rtl w:val="0"/>
          </w:rPr>
          <w:t xml:space="preserve">www.sercotec.cl</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1"/>
        <w:keepLines w:val="0"/>
        <w:widowControl w:val="1"/>
        <w:numPr>
          <w:ilvl w:val="0"/>
          <w:numId w:val="16"/>
        </w:numPr>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720"/>
        <w:jc w:val="left"/>
        <w:rPr>
          <w:rFonts w:ascii="gobCL" w:cs="gobCL" w:eastAsia="gobCL" w:hAnsi="gobCL"/>
          <w:b w:val="1"/>
          <w:i w:val="0"/>
          <w:smallCaps w:val="0"/>
          <w:strike w:val="0"/>
          <w:color w:val="000000"/>
          <w:sz w:val="22"/>
          <w:szCs w:val="22"/>
          <w:u w:val="none"/>
          <w:shd w:fill="auto" w:val="clear"/>
          <w:vertAlign w:val="baseline"/>
        </w:rPr>
      </w:pPr>
      <w:bookmarkStart w:colFirst="0" w:colLast="0" w:name="_26in1rg" w:id="18"/>
      <w:bookmarkEnd w:id="18"/>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EVALUACIÓN Y SELECCIÓN</w:t>
      </w:r>
    </w:p>
    <w:p w:rsidR="00000000" w:rsidDel="00000000" w:rsidP="00000000" w:rsidRDefault="00000000" w:rsidRPr="00000000" w14:paraId="00000144">
      <w:pPr>
        <w:jc w:val="both"/>
        <w:rPr>
          <w:b w:val="1"/>
        </w:rPr>
      </w:pPr>
      <w:r w:rsidDel="00000000" w:rsidR="00000000" w:rsidRPr="00000000">
        <w:rPr>
          <w:rtl w:val="0"/>
        </w:rPr>
      </w:r>
    </w:p>
    <w:p w:rsidR="00000000" w:rsidDel="00000000" w:rsidP="00000000" w:rsidRDefault="00000000" w:rsidRPr="00000000" w14:paraId="00000145">
      <w:pPr>
        <w:pStyle w:val="Heading2"/>
        <w:numPr>
          <w:ilvl w:val="1"/>
          <w:numId w:val="16"/>
        </w:numPr>
        <w:spacing w:after="0" w:before="0" w:lineRule="auto"/>
        <w:ind w:left="567" w:hanging="567"/>
        <w:jc w:val="both"/>
        <w:rPr>
          <w:rFonts w:ascii="gobCL" w:cs="gobCL" w:eastAsia="gobCL" w:hAnsi="gobCL"/>
          <w:b w:val="1"/>
          <w:sz w:val="22"/>
          <w:szCs w:val="22"/>
        </w:rPr>
      </w:pPr>
      <w:bookmarkStart w:colFirst="0" w:colLast="0" w:name="_lnxbz9" w:id="19"/>
      <w:bookmarkEnd w:id="19"/>
      <w:r w:rsidDel="00000000" w:rsidR="00000000" w:rsidRPr="00000000">
        <w:rPr>
          <w:rFonts w:ascii="gobCL" w:cs="gobCL" w:eastAsia="gobCL" w:hAnsi="gobCL"/>
          <w:b w:val="1"/>
          <w:sz w:val="22"/>
          <w:szCs w:val="22"/>
          <w:rtl w:val="0"/>
        </w:rPr>
        <w:t xml:space="preserve">Evaluación de admisibilidad automática</w:t>
      </w:r>
    </w:p>
    <w:p w:rsidR="00000000" w:rsidDel="00000000" w:rsidP="00000000" w:rsidRDefault="00000000" w:rsidRPr="00000000" w14:paraId="00000146">
      <w:pPr>
        <w:jc w:val="both"/>
        <w:rPr/>
      </w:pPr>
      <w:bookmarkStart w:colFirst="0" w:colLast="0" w:name="_1v1yuxt" w:id="20"/>
      <w:bookmarkEnd w:id="20"/>
      <w:r w:rsidDel="00000000" w:rsidR="00000000" w:rsidRPr="00000000">
        <w:rPr>
          <w:rtl w:val="0"/>
        </w:rPr>
      </w:r>
    </w:p>
    <w:p w:rsidR="00000000" w:rsidDel="00000000" w:rsidP="00000000" w:rsidRDefault="00000000" w:rsidRPr="00000000" w14:paraId="00000147">
      <w:pPr>
        <w:jc w:val="both"/>
        <w:rPr/>
      </w:pPr>
      <w:r w:rsidDel="00000000" w:rsidR="00000000" w:rsidRPr="00000000">
        <w:rPr>
          <w:rtl w:val="0"/>
        </w:rPr>
        <w:t xml:space="preserve">Iniciada la postulación, la revisión del cumplimiento de los requisitos de admisibilidad establecidos en el punto 1.5 letras </w:t>
      </w:r>
      <w:r w:rsidDel="00000000" w:rsidR="00000000" w:rsidRPr="00000000">
        <w:rPr>
          <w:i w:val="1"/>
          <w:rtl w:val="0"/>
        </w:rPr>
        <w:t xml:space="preserve">a), b), c), d), e), f), g), h), e i), </w:t>
      </w:r>
      <w:r w:rsidDel="00000000" w:rsidR="00000000" w:rsidRPr="00000000">
        <w:rPr>
          <w:rtl w:val="0"/>
        </w:rPr>
        <w:t xml:space="preserve">de estas Bases de Convocatoria, los que se describen y precisan en Anexo N° 1, será realizada automáticamente a través de la plataforma de postulación, lo que determinará quienes podrán enviar el formulario de postulación.</w:t>
      </w:r>
    </w:p>
    <w:p w:rsidR="00000000" w:rsidDel="00000000" w:rsidP="00000000" w:rsidRDefault="00000000" w:rsidRPr="00000000" w14:paraId="00000148">
      <w:pPr>
        <w:jc w:val="both"/>
        <w:rPr/>
      </w:pPr>
      <w:r w:rsidDel="00000000" w:rsidR="00000000" w:rsidRPr="00000000">
        <w:rPr>
          <w:rtl w:val="0"/>
        </w:rPr>
      </w:r>
    </w:p>
    <w:p w:rsidR="00000000" w:rsidDel="00000000" w:rsidP="00000000" w:rsidRDefault="00000000" w:rsidRPr="00000000" w14:paraId="00000149">
      <w:pPr>
        <w:jc w:val="both"/>
        <w:rPr/>
      </w:pPr>
      <w:r w:rsidDel="00000000" w:rsidR="00000000" w:rsidRPr="00000000">
        <w:rPr>
          <w:color w:val="000000"/>
          <w:rtl w:val="0"/>
        </w:rPr>
        <w:t xml:space="preserve">Finalizado el plazo para la postulación, existirá un período de </w:t>
      </w:r>
      <w:r w:rsidDel="00000000" w:rsidR="00000000" w:rsidRPr="00000000">
        <w:rPr>
          <w:b w:val="1"/>
          <w:color w:val="000000"/>
          <w:rtl w:val="0"/>
        </w:rPr>
        <w:t xml:space="preserve">5 (cinco) días hábiles</w:t>
      </w:r>
      <w:r w:rsidDel="00000000" w:rsidR="00000000" w:rsidRPr="00000000">
        <w:rPr>
          <w:color w:val="000000"/>
          <w:rtl w:val="0"/>
        </w:rPr>
        <w:t xml:space="preserve">, en el cual los postulantes podrán apelar, en caso de no haber podido enviar el formulario de postulación, debido al no cumplimiento de alguno de los requisitos de admisibilidad establecidos. Para lo anterior, deberá presentar al Agente Operador correspondiente, los antecedentes necesarios que acrediten dicho cumplimiento, los cuales serán </w:t>
      </w:r>
      <w:r w:rsidDel="00000000" w:rsidR="00000000" w:rsidRPr="00000000">
        <w:rPr>
          <w:rtl w:val="0"/>
        </w:rPr>
        <w:t xml:space="preserve">revisados y, en los casos que corresponda, se procederá a cambiar su estado admisible. Una vez modificado el estado, se le enviará al postulante un link, a través del cual podrá tener acceso a su formulario de postulación y proceder a su envío. Dicho envío no podrá ser posterior a </w:t>
      </w:r>
      <w:r w:rsidDel="00000000" w:rsidR="00000000" w:rsidRPr="00000000">
        <w:rPr>
          <w:b w:val="1"/>
          <w:rtl w:val="0"/>
        </w:rPr>
        <w:t xml:space="preserve">3 (tres) días hábiles</w:t>
      </w:r>
      <w:r w:rsidDel="00000000" w:rsidR="00000000" w:rsidRPr="00000000">
        <w:rPr>
          <w:rtl w:val="0"/>
        </w:rPr>
        <w:t xml:space="preserve"> contados desde la fecha de envío del link.</w:t>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pStyle w:val="Heading2"/>
        <w:numPr>
          <w:ilvl w:val="1"/>
          <w:numId w:val="16"/>
        </w:numPr>
        <w:spacing w:after="0" w:before="0" w:lineRule="auto"/>
        <w:ind w:left="567" w:hanging="567"/>
        <w:jc w:val="both"/>
        <w:rPr>
          <w:rFonts w:ascii="gobCL" w:cs="gobCL" w:eastAsia="gobCL" w:hAnsi="gobCL"/>
          <w:b w:val="1"/>
          <w:sz w:val="22"/>
          <w:szCs w:val="22"/>
        </w:rPr>
      </w:pPr>
      <w:bookmarkStart w:colFirst="0" w:colLast="0" w:name="_35nkun2" w:id="21"/>
      <w:bookmarkEnd w:id="21"/>
      <w:r w:rsidDel="00000000" w:rsidR="00000000" w:rsidRPr="00000000">
        <w:rPr>
          <w:rFonts w:ascii="gobCL" w:cs="gobCL" w:eastAsia="gobCL" w:hAnsi="gobCL"/>
          <w:b w:val="1"/>
          <w:sz w:val="22"/>
          <w:szCs w:val="22"/>
          <w:rtl w:val="0"/>
        </w:rPr>
        <w:t xml:space="preserve">Evaluación de admisibilidad manual</w:t>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t xml:space="preserve">El Agente Operador procederá a revisar el cumplimiento de requisitos de admisibilidad dispuestos en el punto 1.5 letras  </w:t>
      </w:r>
      <w:r w:rsidDel="00000000" w:rsidR="00000000" w:rsidRPr="00000000">
        <w:rPr>
          <w:i w:val="1"/>
          <w:rtl w:val="0"/>
        </w:rPr>
        <w:t xml:space="preserve">j), k) y l) </w:t>
      </w:r>
      <w:r w:rsidDel="00000000" w:rsidR="00000000" w:rsidRPr="00000000">
        <w:rPr>
          <w:rtl w:val="0"/>
        </w:rPr>
        <w:t xml:space="preserve">de estas Bases de Convocatoria, los que se describen y precisan en el Anexo N° 1, a todos aquellos postulantes que hayan enviado su postulación. </w:t>
      </w:r>
    </w:p>
    <w:p w:rsidR="00000000" w:rsidDel="00000000" w:rsidP="00000000" w:rsidRDefault="00000000" w:rsidRPr="00000000" w14:paraId="0000014E">
      <w:pPr>
        <w:jc w:val="both"/>
        <w:rPr/>
      </w:pPr>
      <w:r w:rsidDel="00000000" w:rsidR="00000000" w:rsidRPr="00000000">
        <w:rPr>
          <w:rtl w:val="0"/>
        </w:rPr>
      </w:r>
    </w:p>
    <w:tbl>
      <w:tblPr>
        <w:tblStyle w:val="Table8"/>
        <w:tblW w:w="863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637"/>
        <w:tblGridChange w:id="0">
          <w:tblGrid>
            <w:gridCol w:w="8637"/>
          </w:tblGrid>
        </w:tblGridChange>
      </w:tblGrid>
      <w:tr>
        <w:tc>
          <w:tcPr>
            <w:shd w:fill="d9d9d9" w:val="clear"/>
            <w:tcMar>
              <w:top w:w="57.0" w:type="dxa"/>
              <w:bottom w:w="57.0" w:type="dxa"/>
            </w:tcMar>
          </w:tcPr>
          <w:p w:rsidR="00000000" w:rsidDel="00000000" w:rsidP="00000000" w:rsidRDefault="00000000" w:rsidRPr="00000000" w14:paraId="0000014F">
            <w:pPr>
              <w:jc w:val="both"/>
              <w:rPr>
                <w:b w:val="1"/>
              </w:rPr>
            </w:pPr>
            <w:r w:rsidDel="00000000" w:rsidR="00000000" w:rsidRPr="00000000">
              <w:rPr>
                <w:b w:val="1"/>
                <w:u w:val="single"/>
                <w:rtl w:val="0"/>
              </w:rPr>
              <w:t xml:space="preserve">IMPORTANTE</w:t>
            </w:r>
            <w:r w:rsidDel="00000000" w:rsidR="00000000" w:rsidRPr="00000000">
              <w:rPr>
                <w:b w:val="1"/>
                <w:rtl w:val="0"/>
              </w:rPr>
              <w:t xml:space="preserve">:</w:t>
            </w:r>
          </w:p>
          <w:p w:rsidR="00000000" w:rsidDel="00000000" w:rsidP="00000000" w:rsidRDefault="00000000" w:rsidRPr="00000000" w14:paraId="00000150">
            <w:pPr>
              <w:jc w:val="both"/>
              <w:rPr/>
            </w:pPr>
            <w:r w:rsidDel="00000000" w:rsidR="00000000" w:rsidRPr="00000000">
              <w:rPr>
                <w:rtl w:val="0"/>
              </w:rPr>
              <w:t xml:space="preserve">Sólo podrán apelar quienes hayan completado íntegramente su formulario de postulación (Test de Preselección + Idea de Negocio y Presupuesto) y adjuntar la Carpeta Tributaria Electrónica especificada en estas Bases, ya que si bien se podrá acceder al formulario para su envío, no se podrá hacer ninguna modificación en éste.</w:t>
            </w:r>
          </w:p>
        </w:tc>
      </w:tr>
    </w:tbl>
    <w:p w:rsidR="00000000" w:rsidDel="00000000" w:rsidP="00000000" w:rsidRDefault="00000000" w:rsidRPr="00000000" w14:paraId="00000151">
      <w:pPr>
        <w:pStyle w:val="Heading2"/>
        <w:spacing w:after="0" w:before="0" w:lineRule="auto"/>
        <w:ind w:left="567" w:firstLine="360"/>
        <w:jc w:val="both"/>
        <w:rPr/>
      </w:pPr>
      <w:r w:rsidDel="00000000" w:rsidR="00000000" w:rsidRPr="00000000">
        <w:rPr>
          <w:rtl w:val="0"/>
        </w:rPr>
      </w:r>
    </w:p>
    <w:p w:rsidR="00000000" w:rsidDel="00000000" w:rsidP="00000000" w:rsidRDefault="00000000" w:rsidRPr="00000000" w14:paraId="00000152">
      <w:pPr>
        <w:pStyle w:val="Heading2"/>
        <w:numPr>
          <w:ilvl w:val="1"/>
          <w:numId w:val="16"/>
        </w:numPr>
        <w:spacing w:after="0" w:before="0" w:lineRule="auto"/>
        <w:ind w:left="567" w:hanging="567"/>
        <w:jc w:val="both"/>
        <w:rPr/>
      </w:pPr>
      <w:bookmarkStart w:colFirst="0" w:colLast="0" w:name="_1ksv4uv" w:id="22"/>
      <w:bookmarkEnd w:id="22"/>
      <w:r w:rsidDel="00000000" w:rsidR="00000000" w:rsidRPr="00000000">
        <w:rPr>
          <w:rtl w:val="0"/>
        </w:rPr>
        <w:t xml:space="preserve">Test de Preselección</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jc w:val="both"/>
        <w:rPr/>
      </w:pPr>
      <w:r w:rsidDel="00000000" w:rsidR="00000000" w:rsidRPr="00000000">
        <w:rPr>
          <w:rtl w:val="0"/>
        </w:rPr>
        <w:t xml:space="preserve">Una vez finalizado el plazo de postulación, con resultados del Test de caracterización respondido por cada postulante durante el proceso de postulación, y en base a disponibilidad presupuestaria, cada Dirección Regional establecerá un puntaje de corte y realizará la selección de aquellos/as postulantes que serán evaluados técnicamente. En el caso de que uno o más beneficiarios hayan obtenido la misma nota en el Test y ésta coincida con la nota de corte establecida por la Dirección Regional, se priorizará a aquel postulante que haya enviado primero la postulación.</w:t>
      </w:r>
    </w:p>
    <w:p w:rsidR="00000000" w:rsidDel="00000000" w:rsidP="00000000" w:rsidRDefault="00000000" w:rsidRPr="00000000" w14:paraId="00000155">
      <w:pPr>
        <w:jc w:val="both"/>
        <w:rPr/>
      </w:pPr>
      <w:r w:rsidDel="00000000" w:rsidR="00000000" w:rsidRPr="00000000">
        <w:rPr>
          <w:rtl w:val="0"/>
        </w:rPr>
      </w:r>
    </w:p>
    <w:p w:rsidR="00000000" w:rsidDel="00000000" w:rsidP="00000000" w:rsidRDefault="00000000" w:rsidRPr="00000000" w14:paraId="00000156">
      <w:pPr>
        <w:keepNext w:val="1"/>
        <w:keepLines w:val="0"/>
        <w:widowControl w:val="1"/>
        <w:numPr>
          <w:ilvl w:val="1"/>
          <w:numId w:val="16"/>
        </w:numPr>
        <w:pBdr>
          <w:top w:space="0" w:sz="0" w:val="nil"/>
          <w:left w:space="0" w:sz="0" w:val="nil"/>
          <w:bottom w:space="0" w:sz="0" w:val="nil"/>
          <w:right w:space="0" w:sz="0" w:val="nil"/>
          <w:between w:space="0" w:sz="0" w:val="nil"/>
        </w:pBdr>
        <w:shd w:fill="auto" w:val="clear"/>
        <w:tabs>
          <w:tab w:val="left" w:pos="709"/>
          <w:tab w:val="left" w:pos="567"/>
        </w:tabs>
        <w:spacing w:after="0" w:before="0" w:line="240" w:lineRule="auto"/>
        <w:ind w:left="567" w:right="0" w:hanging="567"/>
        <w:jc w:val="both"/>
        <w:rPr>
          <w:rFonts w:ascii="gobCL" w:cs="gobCL" w:eastAsia="gobCL" w:hAnsi="gobCL"/>
          <w:b w:val="1"/>
          <w:i w:val="0"/>
          <w:smallCaps w:val="0"/>
          <w:strike w:val="0"/>
          <w:color w:val="000000"/>
          <w:sz w:val="22"/>
          <w:szCs w:val="22"/>
          <w:u w:val="none"/>
          <w:shd w:fill="auto" w:val="clear"/>
          <w:vertAlign w:val="baseline"/>
        </w:rPr>
      </w:pPr>
      <w:bookmarkStart w:colFirst="0" w:colLast="0" w:name="_44sinio" w:id="23"/>
      <w:bookmarkEnd w:id="23"/>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Evaluación Técnica</w:t>
      </w:r>
    </w:p>
    <w:p w:rsidR="00000000" w:rsidDel="00000000" w:rsidP="00000000" w:rsidRDefault="00000000" w:rsidRPr="00000000" w14:paraId="00000157">
      <w:pPr>
        <w:keepNext w:val="1"/>
        <w:keepLines w:val="0"/>
        <w:widowControl w:val="1"/>
        <w:pBdr>
          <w:top w:space="0" w:sz="0" w:val="nil"/>
          <w:left w:space="0" w:sz="0" w:val="nil"/>
          <w:bottom w:space="0" w:sz="0" w:val="nil"/>
          <w:right w:space="0" w:sz="0" w:val="nil"/>
          <w:between w:space="0" w:sz="0" w:val="nil"/>
        </w:pBdr>
        <w:shd w:fill="auto" w:val="clear"/>
        <w:tabs>
          <w:tab w:val="left" w:pos="709"/>
          <w:tab w:val="left" w:pos="567"/>
        </w:tabs>
        <w:spacing w:after="0" w:before="0" w:line="240" w:lineRule="auto"/>
        <w:ind w:left="567" w:right="0" w:hanging="360"/>
        <w:jc w:val="both"/>
        <w:rPr>
          <w:rFonts w:ascii="gobCL" w:cs="gobCL" w:eastAsia="gobCL" w:hAnsi="gobC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jc w:val="both"/>
        <w:rPr/>
      </w:pPr>
      <w:bookmarkStart w:colFirst="0" w:colLast="0" w:name="_4f1mdlm" w:id="24"/>
      <w:bookmarkEnd w:id="24"/>
      <w:r w:rsidDel="00000000" w:rsidR="00000000" w:rsidRPr="00000000">
        <w:rPr>
          <w:rtl w:val="0"/>
        </w:rPr>
        <w:t xml:space="preserve">Una vez definido el puntaje de corte y la nómina de empresas que serán evaluadas técnicamente, el Agente Operador procederá a realizar la evaluación técnica, que considera dos componentes: el Formulario Idea de Negocio y el Video Pitch. Las ponderaciones a considerar son las siguientes:</w:t>
      </w:r>
    </w:p>
    <w:p w:rsidR="00000000" w:rsidDel="00000000" w:rsidP="00000000" w:rsidRDefault="00000000" w:rsidRPr="00000000" w14:paraId="00000159">
      <w:pPr>
        <w:jc w:val="both"/>
        <w:rPr/>
      </w:pPr>
      <w:r w:rsidDel="00000000" w:rsidR="00000000" w:rsidRPr="00000000">
        <w:rPr>
          <w:rtl w:val="0"/>
        </w:rPr>
      </w:r>
    </w:p>
    <w:p w:rsidR="00000000" w:rsidDel="00000000" w:rsidP="00000000" w:rsidRDefault="00000000" w:rsidRPr="00000000" w14:paraId="0000015A">
      <w:pPr>
        <w:jc w:val="both"/>
        <w:rPr/>
      </w:pPr>
      <w:r w:rsidDel="00000000" w:rsidR="00000000" w:rsidRPr="00000000">
        <w:rPr>
          <w:rtl w:val="0"/>
        </w:rPr>
      </w:r>
    </w:p>
    <w:p w:rsidR="00000000" w:rsidDel="00000000" w:rsidP="00000000" w:rsidRDefault="00000000" w:rsidRPr="00000000" w14:paraId="0000015B">
      <w:pPr>
        <w:keepNext w:val="1"/>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637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1960"/>
        <w:tblGridChange w:id="0">
          <w:tblGrid>
            <w:gridCol w:w="4414"/>
            <w:gridCol w:w="1960"/>
          </w:tblGrid>
        </w:tblGridChange>
      </w:tblGrid>
      <w:tr>
        <w:tc>
          <w:tcPr>
            <w:shd w:fill="d9d9d9" w:val="clear"/>
          </w:tcPr>
          <w:p w:rsidR="00000000" w:rsidDel="00000000" w:rsidP="00000000" w:rsidRDefault="00000000" w:rsidRPr="00000000" w14:paraId="0000015C">
            <w:pPr>
              <w:jc w:val="center"/>
              <w:rPr>
                <w:sz w:val="20"/>
                <w:szCs w:val="20"/>
              </w:rPr>
            </w:pPr>
            <w:bookmarkStart w:colFirst="0" w:colLast="0" w:name="_2u6wntf" w:id="25"/>
            <w:bookmarkEnd w:id="25"/>
            <w:r w:rsidDel="00000000" w:rsidR="00000000" w:rsidRPr="00000000">
              <w:rPr>
                <w:b w:val="1"/>
                <w:sz w:val="20"/>
                <w:szCs w:val="20"/>
                <w:rtl w:val="0"/>
              </w:rPr>
              <w:t xml:space="preserve">ELEMENTO</w:t>
            </w:r>
            <w:r w:rsidDel="00000000" w:rsidR="00000000" w:rsidRPr="00000000">
              <w:rPr>
                <w:rtl w:val="0"/>
              </w:rPr>
            </w:r>
          </w:p>
        </w:tc>
        <w:tc>
          <w:tcPr>
            <w:shd w:fill="d9d9d9" w:val="clear"/>
          </w:tcPr>
          <w:p w:rsidR="00000000" w:rsidDel="00000000" w:rsidP="00000000" w:rsidRDefault="00000000" w:rsidRPr="00000000" w14:paraId="0000015D">
            <w:pPr>
              <w:jc w:val="center"/>
              <w:rPr>
                <w:sz w:val="20"/>
                <w:szCs w:val="20"/>
              </w:rPr>
            </w:pPr>
            <w:bookmarkStart w:colFirst="0" w:colLast="0" w:name="_19c6y18" w:id="26"/>
            <w:bookmarkEnd w:id="26"/>
            <w:r w:rsidDel="00000000" w:rsidR="00000000" w:rsidRPr="00000000">
              <w:rPr>
                <w:b w:val="1"/>
                <w:sz w:val="20"/>
                <w:szCs w:val="20"/>
                <w:rtl w:val="0"/>
              </w:rPr>
              <w:t xml:space="preserve">PONDERACIÓN</w:t>
            </w:r>
            <w:r w:rsidDel="00000000" w:rsidR="00000000" w:rsidRPr="00000000">
              <w:rPr>
                <w:rtl w:val="0"/>
              </w:rPr>
            </w:r>
          </w:p>
        </w:tc>
      </w:tr>
      <w:tr>
        <w:tc>
          <w:tcPr/>
          <w:p w:rsidR="00000000" w:rsidDel="00000000" w:rsidP="00000000" w:rsidRDefault="00000000" w:rsidRPr="00000000" w14:paraId="0000015E">
            <w:pPr>
              <w:rPr>
                <w:sz w:val="20"/>
                <w:szCs w:val="20"/>
              </w:rPr>
            </w:pPr>
            <w:bookmarkStart w:colFirst="0" w:colLast="0" w:name="_3tbugp1" w:id="27"/>
            <w:bookmarkEnd w:id="27"/>
            <w:r w:rsidDel="00000000" w:rsidR="00000000" w:rsidRPr="00000000">
              <w:rPr>
                <w:sz w:val="20"/>
                <w:szCs w:val="20"/>
                <w:rtl w:val="0"/>
              </w:rPr>
              <w:t xml:space="preserve">Formulario Idea de Negocio</w:t>
            </w:r>
          </w:p>
        </w:tc>
        <w:tc>
          <w:tcPr/>
          <w:p w:rsidR="00000000" w:rsidDel="00000000" w:rsidP="00000000" w:rsidRDefault="00000000" w:rsidRPr="00000000" w14:paraId="0000015F">
            <w:pPr>
              <w:jc w:val="center"/>
              <w:rPr>
                <w:b w:val="1"/>
                <w:sz w:val="20"/>
                <w:szCs w:val="20"/>
              </w:rPr>
            </w:pPr>
            <w:r w:rsidDel="00000000" w:rsidR="00000000" w:rsidRPr="00000000">
              <w:rPr>
                <w:sz w:val="20"/>
                <w:szCs w:val="20"/>
                <w:rtl w:val="0"/>
              </w:rPr>
              <w:t xml:space="preserve">95%</w:t>
            </w:r>
            <w:r w:rsidDel="00000000" w:rsidR="00000000" w:rsidRPr="00000000">
              <w:rPr>
                <w:rtl w:val="0"/>
              </w:rPr>
            </w:r>
          </w:p>
        </w:tc>
      </w:tr>
      <w:tr>
        <w:tc>
          <w:tcPr/>
          <w:p w:rsidR="00000000" w:rsidDel="00000000" w:rsidP="00000000" w:rsidRDefault="00000000" w:rsidRPr="00000000" w14:paraId="00000160">
            <w:pPr>
              <w:rPr>
                <w:b w:val="1"/>
                <w:sz w:val="20"/>
                <w:szCs w:val="20"/>
              </w:rPr>
            </w:pPr>
            <w:bookmarkStart w:colFirst="0" w:colLast="0" w:name="_28h4qwu" w:id="28"/>
            <w:bookmarkEnd w:id="28"/>
            <w:r w:rsidDel="00000000" w:rsidR="00000000" w:rsidRPr="00000000">
              <w:rPr>
                <w:sz w:val="20"/>
                <w:szCs w:val="20"/>
                <w:rtl w:val="0"/>
              </w:rPr>
              <w:t xml:space="preserve">Video Pitch</w:t>
            </w:r>
            <w:r w:rsidDel="00000000" w:rsidR="00000000" w:rsidRPr="00000000">
              <w:rPr>
                <w:rtl w:val="0"/>
              </w:rPr>
            </w:r>
          </w:p>
        </w:tc>
        <w:tc>
          <w:tcPr/>
          <w:p w:rsidR="00000000" w:rsidDel="00000000" w:rsidP="00000000" w:rsidRDefault="00000000" w:rsidRPr="00000000" w14:paraId="00000161">
            <w:pPr>
              <w:jc w:val="center"/>
              <w:rPr>
                <w:b w:val="1"/>
                <w:sz w:val="20"/>
                <w:szCs w:val="20"/>
              </w:rPr>
            </w:pPr>
            <w:r w:rsidDel="00000000" w:rsidR="00000000" w:rsidRPr="00000000">
              <w:rPr>
                <w:sz w:val="20"/>
                <w:szCs w:val="20"/>
                <w:rtl w:val="0"/>
              </w:rPr>
              <w:t xml:space="preserve">5%</w:t>
            </w:r>
            <w:r w:rsidDel="00000000" w:rsidR="00000000" w:rsidRPr="00000000">
              <w:rPr>
                <w:rtl w:val="0"/>
              </w:rPr>
            </w:r>
          </w:p>
        </w:tc>
      </w:tr>
      <w:tr>
        <w:tc>
          <w:tcPr/>
          <w:p w:rsidR="00000000" w:rsidDel="00000000" w:rsidP="00000000" w:rsidRDefault="00000000" w:rsidRPr="00000000" w14:paraId="00000162">
            <w:pPr>
              <w:jc w:val="right"/>
              <w:rPr>
                <w:b w:val="1"/>
                <w:sz w:val="20"/>
                <w:szCs w:val="20"/>
              </w:rPr>
            </w:pPr>
            <w:bookmarkStart w:colFirst="0" w:colLast="0" w:name="_nmf14n" w:id="29"/>
            <w:bookmarkEnd w:id="29"/>
            <w:r w:rsidDel="00000000" w:rsidR="00000000" w:rsidRPr="00000000">
              <w:rPr>
                <w:b w:val="1"/>
                <w:sz w:val="20"/>
                <w:szCs w:val="20"/>
                <w:rtl w:val="0"/>
              </w:rPr>
              <w:t xml:space="preserve">TOTAL</w:t>
            </w:r>
          </w:p>
        </w:tc>
        <w:tc>
          <w:tcPr/>
          <w:p w:rsidR="00000000" w:rsidDel="00000000" w:rsidP="00000000" w:rsidRDefault="00000000" w:rsidRPr="00000000" w14:paraId="00000163">
            <w:pPr>
              <w:jc w:val="center"/>
              <w:rPr>
                <w:b w:val="1"/>
                <w:sz w:val="20"/>
                <w:szCs w:val="20"/>
              </w:rPr>
            </w:pPr>
            <w:bookmarkStart w:colFirst="0" w:colLast="0" w:name="_37m2jsg" w:id="30"/>
            <w:bookmarkEnd w:id="30"/>
            <w:r w:rsidDel="00000000" w:rsidR="00000000" w:rsidRPr="00000000">
              <w:rPr>
                <w:b w:val="1"/>
                <w:sz w:val="20"/>
                <w:szCs w:val="20"/>
                <w:rtl w:val="0"/>
              </w:rPr>
              <w:t xml:space="preserve">100%</w:t>
            </w:r>
          </w:p>
        </w:tc>
      </w:tr>
    </w:tbl>
    <w:p w:rsidR="00000000" w:rsidDel="00000000" w:rsidP="00000000" w:rsidRDefault="00000000" w:rsidRPr="00000000" w14:paraId="00000164">
      <w:pPr>
        <w:jc w:val="both"/>
        <w:rPr/>
      </w:pPr>
      <w:r w:rsidDel="00000000" w:rsidR="00000000" w:rsidRPr="00000000">
        <w:rPr>
          <w:rtl w:val="0"/>
        </w:rPr>
      </w:r>
    </w:p>
    <w:p w:rsidR="00000000" w:rsidDel="00000000" w:rsidP="00000000" w:rsidRDefault="00000000" w:rsidRPr="00000000" w14:paraId="00000165">
      <w:pPr>
        <w:jc w:val="both"/>
        <w:rPr/>
      </w:pPr>
      <w:r w:rsidDel="00000000" w:rsidR="00000000" w:rsidRPr="00000000">
        <w:rPr>
          <w:rtl w:val="0"/>
        </w:rPr>
        <w:t xml:space="preserve">El detalle de los criterios y ponderaciones se encuentra en el Anexo N° 5.</w:t>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keepNext w:val="1"/>
        <w:keepLines w:val="0"/>
        <w:widowControl w:val="1"/>
        <w:numPr>
          <w:ilvl w:val="1"/>
          <w:numId w:val="16"/>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720"/>
        <w:jc w:val="both"/>
        <w:rPr>
          <w:rFonts w:ascii="gobCL" w:cs="gobCL" w:eastAsia="gobCL" w:hAnsi="gobCL"/>
          <w:b w:val="1"/>
          <w:i w:val="0"/>
          <w:smallCaps w:val="0"/>
          <w:strike w:val="0"/>
          <w:color w:val="000000"/>
          <w:sz w:val="22"/>
          <w:szCs w:val="22"/>
          <w:u w:val="none"/>
          <w:shd w:fill="auto" w:val="clear"/>
          <w:vertAlign w:val="baseline"/>
        </w:rPr>
      </w:pPr>
      <w:bookmarkStart w:colFirst="0" w:colLast="0" w:name="_1mrcu09" w:id="31"/>
      <w:bookmarkEnd w:id="31"/>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Evaluación por contacto telemático</w:t>
      </w:r>
    </w:p>
    <w:p w:rsidR="00000000" w:rsidDel="00000000" w:rsidP="00000000" w:rsidRDefault="00000000" w:rsidRPr="00000000" w14:paraId="00000168">
      <w:pPr>
        <w:keepNext w:val="1"/>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16" w:right="0" w:hanging="360"/>
        <w:jc w:val="both"/>
        <w:rPr>
          <w:rFonts w:ascii="gobCL" w:cs="gobCL" w:eastAsia="gobCL" w:hAnsi="gobC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jc w:val="both"/>
        <w:rPr/>
      </w:pPr>
      <w:r w:rsidDel="00000000" w:rsidR="00000000" w:rsidRPr="00000000">
        <w:rPr>
          <w:rtl w:val="0"/>
        </w:rPr>
        <w:t xml:space="preserve">Todas las ideas de negocio evaluadas técnicamente, serán evaluadas cualitativamente por contacto telemático por el Agente Operador Sercotec (Ver Anexo N° 6).  Para lo anterior, deberá emitir un informe con el resultado de cada uno de los ámbitos evaluados y realizar recomendación justificada, señalando si el proyecto cuenta o no con la factibilidad técnica para ser implementado, y otros antecedentes que pudieran ser relevantes para la evaluación del Comité de Evaluación Regional.</w:t>
      </w:r>
    </w:p>
    <w:p w:rsidR="00000000" w:rsidDel="00000000" w:rsidP="00000000" w:rsidRDefault="00000000" w:rsidRPr="00000000" w14:paraId="0000016A">
      <w:pPr>
        <w:jc w:val="both"/>
        <w:rPr/>
      </w:pPr>
      <w:r w:rsidDel="00000000" w:rsidR="00000000" w:rsidRPr="00000000">
        <w:rPr>
          <w:rtl w:val="0"/>
        </w:rPr>
      </w:r>
    </w:p>
    <w:p w:rsidR="00000000" w:rsidDel="00000000" w:rsidP="00000000" w:rsidRDefault="00000000" w:rsidRPr="00000000" w14:paraId="0000016B">
      <w:pPr>
        <w:jc w:val="both"/>
        <w:rPr/>
      </w:pPr>
      <w:r w:rsidDel="00000000" w:rsidR="00000000" w:rsidRPr="00000000">
        <w:rPr>
          <w:rtl w:val="0"/>
        </w:rPr>
        <w:t xml:space="preserve">Además, se verificarán los requisitos establecidos para esta etapa en el punto 1.5 de las presentes Bases de Convocatoria.</w:t>
      </w:r>
    </w:p>
    <w:p w:rsidR="00000000" w:rsidDel="00000000" w:rsidP="00000000" w:rsidRDefault="00000000" w:rsidRPr="00000000" w14:paraId="0000016C">
      <w:pPr>
        <w:jc w:val="both"/>
        <w:rPr/>
      </w:pPr>
      <w:r w:rsidDel="00000000" w:rsidR="00000000" w:rsidRPr="00000000">
        <w:rPr>
          <w:rtl w:val="0"/>
        </w:rPr>
      </w:r>
    </w:p>
    <w:tbl>
      <w:tblPr>
        <w:tblStyle w:val="Table10"/>
        <w:tblW w:w="8779.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8779"/>
        <w:tblGridChange w:id="0">
          <w:tblGrid>
            <w:gridCol w:w="8779"/>
          </w:tblGrid>
        </w:tblGridChange>
      </w:tblGrid>
      <w:tr>
        <w:tc>
          <w:tcPr>
            <w:shd w:fill="d9d9d9" w:val="clear"/>
            <w:tcMar>
              <w:top w:w="57.0" w:type="dxa"/>
              <w:bottom w:w="57.0" w:type="dxa"/>
            </w:tcMar>
          </w:tcPr>
          <w:p w:rsidR="00000000" w:rsidDel="00000000" w:rsidP="00000000" w:rsidRDefault="00000000" w:rsidRPr="00000000" w14:paraId="0000016D">
            <w:pPr>
              <w:rPr>
                <w:b w:val="1"/>
                <w:u w:val="single"/>
              </w:rPr>
            </w:pPr>
            <w:r w:rsidDel="00000000" w:rsidR="00000000" w:rsidRPr="00000000">
              <w:rPr>
                <w:b w:val="1"/>
                <w:u w:val="single"/>
                <w:rtl w:val="0"/>
              </w:rPr>
              <w:t xml:space="preserve">IMPORTANTE:</w:t>
            </w:r>
          </w:p>
          <w:p w:rsidR="00000000" w:rsidDel="00000000" w:rsidP="00000000" w:rsidRDefault="00000000" w:rsidRPr="00000000" w14:paraId="0000016E">
            <w:pPr>
              <w:jc w:val="both"/>
              <w:rPr>
                <w:color w:val="000000"/>
              </w:rPr>
            </w:pPr>
            <w:r w:rsidDel="00000000" w:rsidR="00000000" w:rsidRPr="00000000">
              <w:rPr>
                <w:rtl w:val="0"/>
              </w:rPr>
              <w:t xml:space="preserve">En la evaluación por contacto telemático, debe participar el </w:t>
            </w:r>
            <w:r w:rsidDel="00000000" w:rsidR="00000000" w:rsidRPr="00000000">
              <w:rPr>
                <w:color w:val="000000"/>
                <w:rtl w:val="0"/>
              </w:rPr>
              <w:t xml:space="preserve">titular o representante de la empresa</w:t>
            </w:r>
            <w:r w:rsidDel="00000000" w:rsidR="00000000" w:rsidRPr="00000000">
              <w:rPr>
                <w:rtl w:val="0"/>
              </w:rPr>
              <w:t xml:space="preserve">. Excepcionalmente, </w:t>
            </w:r>
            <w:r w:rsidDel="00000000" w:rsidR="00000000" w:rsidRPr="00000000">
              <w:rPr>
                <w:color w:val="000000"/>
                <w:rtl w:val="0"/>
              </w:rPr>
              <w:t xml:space="preserve">el/la Director/a Regional, podrá autorizar, en caso fortuito o de fuerza mayor, la participación en la evaluación por contacto telemático de una persona distinta a la antes mencionadas; lo anterior deberá ser realizado a través de poder notarial.</w:t>
            </w:r>
            <w:r w:rsidDel="00000000" w:rsidR="00000000" w:rsidRPr="00000000">
              <w:rPr>
                <w:rtl w:val="0"/>
              </w:rPr>
              <w:t xml:space="preserve"> Se entenderá que las empresas renuncian a su postulación cuando NO participen del contacto telemático en la forma y fecha informada por Sercotec a través del Agente Operador Sercotec.</w:t>
            </w:r>
            <w:r w:rsidDel="00000000" w:rsidR="00000000" w:rsidRPr="00000000">
              <w:rPr>
                <w:rtl w:val="0"/>
              </w:rPr>
            </w:r>
          </w:p>
          <w:p w:rsidR="00000000" w:rsidDel="00000000" w:rsidP="00000000" w:rsidRDefault="00000000" w:rsidRPr="00000000" w14:paraId="0000016F">
            <w:pPr>
              <w:jc w:val="both"/>
              <w:rPr/>
            </w:pPr>
            <w:r w:rsidDel="00000000" w:rsidR="00000000" w:rsidRPr="00000000">
              <w:rPr>
                <w:rtl w:val="0"/>
              </w:rPr>
            </w:r>
          </w:p>
          <w:p w:rsidR="00000000" w:rsidDel="00000000" w:rsidP="00000000" w:rsidRDefault="00000000" w:rsidRPr="00000000" w14:paraId="00000170">
            <w:pPr>
              <w:shd w:fill="d9d9d9" w:val="clear"/>
              <w:jc w:val="both"/>
              <w:rPr/>
            </w:pPr>
            <w:r w:rsidDel="00000000" w:rsidR="00000000" w:rsidRPr="00000000">
              <w:rPr>
                <w:rtl w:val="0"/>
              </w:rPr>
              <w:t xml:space="preserve">Como se señaló anteriormente, en esta etapa siempre podrán ser requeridos por Sercotec los antecedentes que permitan acreditar cualquiera de los requisitos señalados en las presentes Bases de Convocatoria. A su vez, precisar que se guardará registro audiovisual del contacto telemático realizado por el Agente Operador.</w:t>
            </w:r>
          </w:p>
        </w:tc>
      </w:tr>
    </w:tbl>
    <w:p w:rsidR="00000000" w:rsidDel="00000000" w:rsidP="00000000" w:rsidRDefault="00000000" w:rsidRPr="00000000" w14:paraId="00000171">
      <w:pPr>
        <w:jc w:val="both"/>
        <w:rPr>
          <w:b w:val="1"/>
        </w:rPr>
      </w:pPr>
      <w:r w:rsidDel="00000000" w:rsidR="00000000" w:rsidRPr="00000000">
        <w:rPr>
          <w:rtl w:val="0"/>
        </w:rPr>
      </w:r>
    </w:p>
    <w:p w:rsidR="00000000" w:rsidDel="00000000" w:rsidP="00000000" w:rsidRDefault="00000000" w:rsidRPr="00000000" w14:paraId="00000172">
      <w:pPr>
        <w:keepNext w:val="1"/>
        <w:keepLines w:val="0"/>
        <w:widowControl w:val="1"/>
        <w:numPr>
          <w:ilvl w:val="1"/>
          <w:numId w:val="16"/>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720"/>
        <w:jc w:val="both"/>
        <w:rPr>
          <w:rFonts w:ascii="gobCL" w:cs="gobCL" w:eastAsia="gobCL" w:hAnsi="gobCL"/>
          <w:b w:val="1"/>
          <w:i w:val="0"/>
          <w:smallCaps w:val="0"/>
          <w:strike w:val="0"/>
          <w:color w:val="000000"/>
          <w:sz w:val="22"/>
          <w:szCs w:val="22"/>
          <w:u w:val="none"/>
          <w:shd w:fill="auto" w:val="clear"/>
          <w:vertAlign w:val="baseline"/>
        </w:rPr>
      </w:pPr>
      <w:bookmarkStart w:colFirst="0" w:colLast="0" w:name="_46r0co2" w:id="32"/>
      <w:bookmarkEnd w:id="32"/>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Comité de Evaluación Regional (CER)</w:t>
      </w:r>
    </w:p>
    <w:p w:rsidR="00000000" w:rsidDel="00000000" w:rsidP="00000000" w:rsidRDefault="00000000" w:rsidRPr="00000000" w14:paraId="00000173">
      <w:pPr>
        <w:jc w:val="both"/>
        <w:rPr/>
      </w:pPr>
      <w:r w:rsidDel="00000000" w:rsidR="00000000" w:rsidRPr="00000000">
        <w:rPr>
          <w:rtl w:val="0"/>
        </w:rPr>
      </w:r>
    </w:p>
    <w:p w:rsidR="00000000" w:rsidDel="00000000" w:rsidP="00000000" w:rsidRDefault="00000000" w:rsidRPr="00000000" w14:paraId="00000174">
      <w:pPr>
        <w:jc w:val="both"/>
        <w:rPr/>
      </w:pPr>
      <w:r w:rsidDel="00000000" w:rsidR="00000000" w:rsidRPr="00000000">
        <w:rPr>
          <w:rtl w:val="0"/>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Director/a Regional o quien lo subrogue, un secretario/a, el Coordinador/a de Planificación y Operaciones, un ejecutivo/a de fomento y un ejecutivo/a financiero.</w:t>
      </w:r>
    </w:p>
    <w:p w:rsidR="00000000" w:rsidDel="00000000" w:rsidP="00000000" w:rsidRDefault="00000000" w:rsidRPr="00000000" w14:paraId="00000175">
      <w:pPr>
        <w:jc w:val="both"/>
        <w:rPr/>
      </w:pPr>
      <w:r w:rsidDel="00000000" w:rsidR="00000000" w:rsidRPr="00000000">
        <w:rPr>
          <w:rtl w:val="0"/>
        </w:rPr>
      </w:r>
    </w:p>
    <w:p w:rsidR="00000000" w:rsidDel="00000000" w:rsidP="00000000" w:rsidRDefault="00000000" w:rsidRPr="00000000" w14:paraId="00000176">
      <w:pPr>
        <w:jc w:val="both"/>
        <w:rPr/>
      </w:pPr>
      <w:r w:rsidDel="00000000" w:rsidR="00000000" w:rsidRPr="00000000">
        <w:rPr>
          <w:rtl w:val="0"/>
        </w:rPr>
        <w:t xml:space="preserve">El CER, basado en la condición sanitaria imperante, por motivos del COVID-19; podrá requerir que los/as postulantes sean convocados por Sercotec para la realización de una entrevista personal, a través de un video, Google Meet u otra modalidad; en donde el/la postulante deberá presentar su idea de negocio, considerando un tiempo máximo de 4 minutos. La forma y el lugar en que se realizará esta actividad será comunicada oportunamente por el Agente Operador a través de un correo electrónico, informado según su registro de usuario/a en </w:t>
      </w:r>
      <w:hyperlink r:id="rId15">
        <w:r w:rsidDel="00000000" w:rsidR="00000000" w:rsidRPr="00000000">
          <w:rPr>
            <w:color w:val="000000"/>
            <w:u w:val="single"/>
            <w:rtl w:val="0"/>
          </w:rPr>
          <w:t xml:space="preserve">www.sercotec.cl</w:t>
        </w:r>
      </w:hyperlink>
      <w:r w:rsidDel="00000000" w:rsidR="00000000" w:rsidRPr="00000000">
        <w:rPr>
          <w:rtl w:val="0"/>
        </w:rPr>
        <w:t xml:space="preserve">.  </w:t>
      </w:r>
    </w:p>
    <w:p w:rsidR="00000000" w:rsidDel="00000000" w:rsidP="00000000" w:rsidRDefault="00000000" w:rsidRPr="00000000" w14:paraId="00000177">
      <w:pPr>
        <w:jc w:val="both"/>
        <w:rPr/>
      </w:pPr>
      <w:r w:rsidDel="00000000" w:rsidR="00000000" w:rsidRPr="00000000">
        <w:rPr>
          <w:rtl w:val="0"/>
        </w:rPr>
        <w:t xml:space="preserve">La evaluación del Comité de Evaluación Regional se realizará en base a los siguientes criterios:</w:t>
      </w:r>
    </w:p>
    <w:p w:rsidR="00000000" w:rsidDel="00000000" w:rsidP="00000000" w:rsidRDefault="00000000" w:rsidRPr="00000000" w14:paraId="00000178">
      <w:pPr>
        <w:jc w:val="both"/>
        <w:rPr/>
      </w:pPr>
      <w:r w:rsidDel="00000000" w:rsidR="00000000" w:rsidRPr="00000000">
        <w:rPr>
          <w:rtl w:val="0"/>
        </w:rPr>
      </w:r>
    </w:p>
    <w:tbl>
      <w:tblPr>
        <w:tblStyle w:val="Table11"/>
        <w:tblW w:w="8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48"/>
        <w:gridCol w:w="1728"/>
        <w:tblGridChange w:id="0">
          <w:tblGrid>
            <w:gridCol w:w="6848"/>
            <w:gridCol w:w="1728"/>
          </w:tblGrid>
        </w:tblGridChange>
      </w:tblGrid>
      <w:tr>
        <w:tc>
          <w:tcPr>
            <w:shd w:fill="d9d9d9" w:val="clear"/>
            <w:vAlign w:val="center"/>
          </w:tcPr>
          <w:p w:rsidR="00000000" w:rsidDel="00000000" w:rsidP="00000000" w:rsidRDefault="00000000" w:rsidRPr="00000000" w14:paraId="00000179">
            <w:pPr>
              <w:jc w:val="center"/>
              <w:rPr>
                <w:b w:val="1"/>
                <w:color w:val="000000"/>
                <w:sz w:val="20"/>
                <w:szCs w:val="20"/>
              </w:rPr>
            </w:pPr>
            <w:r w:rsidDel="00000000" w:rsidR="00000000" w:rsidRPr="00000000">
              <w:rPr>
                <w:b w:val="1"/>
                <w:color w:val="000000"/>
                <w:sz w:val="20"/>
                <w:szCs w:val="20"/>
                <w:rtl w:val="0"/>
              </w:rPr>
              <w:t xml:space="preserve">CRITERIOS EVALUACIÓN DE COMITÉ EVALUACIÓN REGIONAL (CER)</w:t>
            </w:r>
          </w:p>
        </w:tc>
        <w:tc>
          <w:tcPr>
            <w:shd w:fill="d9d9d9" w:val="clear"/>
            <w:vAlign w:val="center"/>
          </w:tcPr>
          <w:p w:rsidR="00000000" w:rsidDel="00000000" w:rsidP="00000000" w:rsidRDefault="00000000" w:rsidRPr="00000000" w14:paraId="0000017A">
            <w:pPr>
              <w:jc w:val="center"/>
              <w:rPr>
                <w:b w:val="1"/>
                <w:color w:val="000000"/>
                <w:sz w:val="20"/>
                <w:szCs w:val="20"/>
              </w:rPr>
            </w:pPr>
            <w:r w:rsidDel="00000000" w:rsidR="00000000" w:rsidRPr="00000000">
              <w:rPr>
                <w:b w:val="1"/>
                <w:color w:val="000000"/>
                <w:sz w:val="20"/>
                <w:szCs w:val="20"/>
                <w:rtl w:val="0"/>
              </w:rPr>
              <w:t xml:space="preserve">PONDERACIÓN</w:t>
            </w:r>
          </w:p>
        </w:tc>
      </w:tr>
      <w:tr>
        <w:trPr>
          <w:trHeight w:val="388" w:hRule="atLeast"/>
        </w:trPr>
        <w:tc>
          <w:tcPr>
            <w:shd w:fill="auto" w:val="clear"/>
          </w:tcPr>
          <w:p w:rsidR="00000000" w:rsidDel="00000000" w:rsidP="00000000" w:rsidRDefault="00000000" w:rsidRPr="00000000" w14:paraId="0000017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06" w:right="0" w:hanging="284"/>
              <w:jc w:val="both"/>
              <w:rPr>
                <w:rFonts w:ascii="gobCL" w:cs="gobCL" w:eastAsia="gobCL" w:hAnsi="gobCL"/>
                <w:b w:val="0"/>
                <w:i w:val="0"/>
                <w:smallCaps w:val="0"/>
                <w:strike w:val="0"/>
                <w:color w:val="000000"/>
                <w:u w:val="none"/>
                <w:shd w:fill="auto" w:val="clear"/>
                <w:vertAlign w:val="baseline"/>
              </w:rPr>
            </w:pP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Potencial de la Idea de Negocio, considerando principalmente el proyecto de negocio descrito, pertinencia de Acciones de Gestión Empresarial o Inversiones, además de las fortalezas y debilidades de la empresa, del empresario/a y, las observaciones y recomendaciones del Agente Operador Sercotec.</w:t>
            </w:r>
            <w:r w:rsidDel="00000000" w:rsidR="00000000" w:rsidRPr="00000000">
              <w:rPr>
                <w:rtl w:val="0"/>
              </w:rPr>
            </w:r>
          </w:p>
        </w:tc>
        <w:tc>
          <w:tcPr>
            <w:shd w:fill="auto" w:val="clear"/>
            <w:vAlign w:val="center"/>
          </w:tcPr>
          <w:p w:rsidR="00000000" w:rsidDel="00000000" w:rsidP="00000000" w:rsidRDefault="00000000" w:rsidRPr="00000000" w14:paraId="0000017C">
            <w:pPr>
              <w:jc w:val="center"/>
              <w:rPr>
                <w:sz w:val="20"/>
                <w:szCs w:val="20"/>
              </w:rPr>
            </w:pPr>
            <w:r w:rsidDel="00000000" w:rsidR="00000000" w:rsidRPr="00000000">
              <w:rPr>
                <w:sz w:val="20"/>
                <w:szCs w:val="20"/>
                <w:rtl w:val="0"/>
              </w:rPr>
              <w:t xml:space="preserve">50%</w:t>
            </w:r>
          </w:p>
        </w:tc>
      </w:tr>
      <w:tr>
        <w:trPr>
          <w:trHeight w:val="528" w:hRule="atLeast"/>
        </w:trPr>
        <w:tc>
          <w:tcPr>
            <w:shd w:fill="auto" w:val="clear"/>
            <w:vAlign w:val="center"/>
          </w:tcPr>
          <w:p w:rsidR="00000000" w:rsidDel="00000000" w:rsidP="00000000" w:rsidRDefault="00000000" w:rsidRPr="00000000" w14:paraId="0000017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06" w:right="0" w:hanging="284"/>
              <w:jc w:val="both"/>
              <w:rPr>
                <w:rFonts w:ascii="gobCL" w:cs="gobCL" w:eastAsia="gobCL" w:hAnsi="gobCL"/>
                <w:b w:val="0"/>
                <w:i w:val="0"/>
                <w:smallCaps w:val="0"/>
                <w:strike w:val="0"/>
                <w:color w:val="000000"/>
                <w:u w:val="none"/>
                <w:shd w:fill="auto" w:val="clear"/>
                <w:vertAlign w:val="baseline"/>
              </w:rPr>
            </w:pP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Pertinencia de la idea de Negocio, en consideración al objeto y focalización de la convocatoria Crece.</w:t>
            </w:r>
            <w:r w:rsidDel="00000000" w:rsidR="00000000" w:rsidRPr="00000000">
              <w:rPr>
                <w:rtl w:val="0"/>
              </w:rPr>
            </w:r>
          </w:p>
        </w:tc>
        <w:tc>
          <w:tcPr>
            <w:shd w:fill="auto" w:val="clear"/>
            <w:vAlign w:val="center"/>
          </w:tcPr>
          <w:p w:rsidR="00000000" w:rsidDel="00000000" w:rsidP="00000000" w:rsidRDefault="00000000" w:rsidRPr="00000000" w14:paraId="0000017E">
            <w:pPr>
              <w:jc w:val="center"/>
              <w:rPr>
                <w:sz w:val="20"/>
                <w:szCs w:val="20"/>
              </w:rPr>
            </w:pPr>
            <w:r w:rsidDel="00000000" w:rsidR="00000000" w:rsidRPr="00000000">
              <w:rPr>
                <w:sz w:val="20"/>
                <w:szCs w:val="20"/>
                <w:rtl w:val="0"/>
              </w:rPr>
              <w:t xml:space="preserve">20%</w:t>
            </w:r>
          </w:p>
        </w:tc>
      </w:tr>
      <w:tr>
        <w:trPr>
          <w:trHeight w:val="515" w:hRule="atLeast"/>
        </w:trPr>
        <w:tc>
          <w:tcPr>
            <w:shd w:fill="auto" w:val="clear"/>
            <w:vAlign w:val="center"/>
          </w:tcPr>
          <w:p w:rsidR="00000000" w:rsidDel="00000000" w:rsidP="00000000" w:rsidRDefault="00000000" w:rsidRPr="00000000" w14:paraId="0000017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06" w:right="0" w:hanging="284"/>
              <w:jc w:val="both"/>
              <w:rPr>
                <w:rFonts w:ascii="gobCL" w:cs="gobCL" w:eastAsia="gobCL" w:hAnsi="gobCL"/>
                <w:b w:val="0"/>
                <w:i w:val="0"/>
                <w:smallCaps w:val="0"/>
                <w:strike w:val="0"/>
                <w:color w:val="000000"/>
                <w:u w:val="none"/>
                <w:shd w:fill="auto" w:val="clear"/>
                <w:vertAlign w:val="baseline"/>
              </w:rPr>
            </w:pP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Mejoras tecnológicas y digitalización.</w:t>
            </w:r>
          </w:p>
        </w:tc>
        <w:tc>
          <w:tcPr>
            <w:shd w:fill="auto" w:val="clear"/>
            <w:vAlign w:val="center"/>
          </w:tcPr>
          <w:p w:rsidR="00000000" w:rsidDel="00000000" w:rsidP="00000000" w:rsidRDefault="00000000" w:rsidRPr="00000000" w14:paraId="00000180">
            <w:pPr>
              <w:jc w:val="center"/>
              <w:rPr>
                <w:sz w:val="20"/>
                <w:szCs w:val="20"/>
              </w:rPr>
            </w:pPr>
            <w:r w:rsidDel="00000000" w:rsidR="00000000" w:rsidRPr="00000000">
              <w:rPr>
                <w:sz w:val="20"/>
                <w:szCs w:val="20"/>
                <w:rtl w:val="0"/>
              </w:rPr>
              <w:t xml:space="preserve">10%</w:t>
            </w:r>
          </w:p>
        </w:tc>
      </w:tr>
      <w:tr>
        <w:trPr>
          <w:trHeight w:val="551" w:hRule="atLeast"/>
        </w:trPr>
        <w:tc>
          <w:tcPr>
            <w:tcBorders>
              <w:bottom w:color="000000" w:space="0" w:sz="4" w:val="single"/>
            </w:tcBorders>
            <w:shd w:fill="auto" w:val="clear"/>
            <w:vAlign w:val="center"/>
          </w:tcPr>
          <w:p w:rsidR="00000000" w:rsidDel="00000000" w:rsidP="00000000" w:rsidRDefault="00000000" w:rsidRPr="00000000" w14:paraId="00000181">
            <w:pPr>
              <w:jc w:val="both"/>
              <w:rPr>
                <w:sz w:val="20"/>
                <w:szCs w:val="20"/>
              </w:rPr>
            </w:pPr>
            <w:r w:rsidDel="00000000" w:rsidR="00000000" w:rsidRPr="00000000">
              <w:rPr>
                <w:sz w:val="20"/>
                <w:szCs w:val="20"/>
                <w:rtl w:val="0"/>
              </w:rPr>
              <w:t xml:space="preserve">4. Disminución de ventas netas demostrables mayores o iguales a 20%.</w:t>
            </w:r>
          </w:p>
          <w:p w:rsidR="00000000" w:rsidDel="00000000" w:rsidP="00000000" w:rsidRDefault="00000000" w:rsidRPr="00000000" w14:paraId="00000182">
            <w:pPr>
              <w:jc w:val="both"/>
              <w:rPr>
                <w:sz w:val="20"/>
                <w:szCs w:val="20"/>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183">
            <w:pPr>
              <w:jc w:val="center"/>
              <w:rPr>
                <w:sz w:val="20"/>
                <w:szCs w:val="20"/>
              </w:rPr>
            </w:pPr>
            <w:r w:rsidDel="00000000" w:rsidR="00000000" w:rsidRPr="00000000">
              <w:rPr>
                <w:sz w:val="20"/>
                <w:szCs w:val="20"/>
                <w:rtl w:val="0"/>
              </w:rPr>
              <w:t xml:space="preserve">20% </w:t>
            </w:r>
          </w:p>
        </w:tc>
      </w:tr>
      <w:tr>
        <w:tc>
          <w:tcPr>
            <w:shd w:fill="d9d9d9" w:val="clear"/>
            <w:vAlign w:val="center"/>
          </w:tcPr>
          <w:p w:rsidR="00000000" w:rsidDel="00000000" w:rsidP="00000000" w:rsidRDefault="00000000" w:rsidRPr="00000000" w14:paraId="00000184">
            <w:pPr>
              <w:jc w:val="right"/>
              <w:rPr>
                <w:b w:val="1"/>
                <w:color w:val="000000"/>
              </w:rPr>
            </w:pPr>
            <w:r w:rsidDel="00000000" w:rsidR="00000000" w:rsidRPr="00000000">
              <w:rPr>
                <w:b w:val="1"/>
                <w:color w:val="000000"/>
                <w:rtl w:val="0"/>
              </w:rPr>
              <w:t xml:space="preserve">TOTAL</w:t>
            </w:r>
          </w:p>
        </w:tc>
        <w:tc>
          <w:tcPr>
            <w:shd w:fill="d9d9d9" w:val="clear"/>
            <w:vAlign w:val="center"/>
          </w:tcPr>
          <w:p w:rsidR="00000000" w:rsidDel="00000000" w:rsidP="00000000" w:rsidRDefault="00000000" w:rsidRPr="00000000" w14:paraId="00000185">
            <w:pPr>
              <w:jc w:val="center"/>
              <w:rPr>
                <w:b w:val="1"/>
                <w:color w:val="000000"/>
                <w:sz w:val="20"/>
                <w:szCs w:val="20"/>
              </w:rPr>
            </w:pPr>
            <w:r w:rsidDel="00000000" w:rsidR="00000000" w:rsidRPr="00000000">
              <w:rPr>
                <w:b w:val="1"/>
                <w:color w:val="000000"/>
                <w:sz w:val="20"/>
                <w:szCs w:val="20"/>
                <w:rtl w:val="0"/>
              </w:rPr>
              <w:t xml:space="preserve">100%</w:t>
            </w:r>
          </w:p>
        </w:tc>
      </w:tr>
    </w:tbl>
    <w:p w:rsidR="00000000" w:rsidDel="00000000" w:rsidP="00000000" w:rsidRDefault="00000000" w:rsidRPr="00000000" w14:paraId="00000186">
      <w:pPr>
        <w:jc w:val="both"/>
        <w:rPr/>
      </w:pPr>
      <w:r w:rsidDel="00000000" w:rsidR="00000000" w:rsidRPr="00000000">
        <w:rPr>
          <w:rtl w:val="0"/>
        </w:rPr>
      </w:r>
    </w:p>
    <w:p w:rsidR="00000000" w:rsidDel="00000000" w:rsidP="00000000" w:rsidRDefault="00000000" w:rsidRPr="00000000" w14:paraId="00000187">
      <w:pPr>
        <w:jc w:val="both"/>
        <w:rPr/>
      </w:pPr>
      <w:r w:rsidDel="00000000" w:rsidR="00000000" w:rsidRPr="00000000">
        <w:rPr>
          <w:rtl w:val="0"/>
        </w:rPr>
        <w:t xml:space="preserve">Son atribuciones del Comité de Evaluación Regional (CER):</w:t>
      </w:r>
    </w:p>
    <w:p w:rsidR="00000000" w:rsidDel="00000000" w:rsidP="00000000" w:rsidRDefault="00000000" w:rsidRPr="00000000" w14:paraId="00000188">
      <w:pPr>
        <w:numPr>
          <w:ilvl w:val="0"/>
          <w:numId w:val="22"/>
        </w:numPr>
        <w:ind w:left="720" w:hanging="360"/>
        <w:jc w:val="both"/>
        <w:rPr/>
      </w:pPr>
      <w:r w:rsidDel="00000000" w:rsidR="00000000" w:rsidRPr="00000000">
        <w:rPr>
          <w:rtl w:val="0"/>
        </w:rPr>
        <w:t xml:space="preserve">Dar fe de la transparencia y legitimidad del proceso de evaluación previa.</w:t>
      </w:r>
    </w:p>
    <w:p w:rsidR="00000000" w:rsidDel="00000000" w:rsidP="00000000" w:rsidRDefault="00000000" w:rsidRPr="00000000" w14:paraId="00000189">
      <w:pPr>
        <w:numPr>
          <w:ilvl w:val="0"/>
          <w:numId w:val="22"/>
        </w:numPr>
        <w:ind w:left="720" w:hanging="360"/>
        <w:jc w:val="both"/>
        <w:rPr/>
      </w:pPr>
      <w:r w:rsidDel="00000000" w:rsidR="00000000" w:rsidRPr="00000000">
        <w:rPr>
          <w:rtl w:val="0"/>
        </w:rPr>
        <w:t xml:space="preserve">Evaluar la totalidad de </w:t>
      </w:r>
      <w:r w:rsidDel="00000000" w:rsidR="00000000" w:rsidRPr="00000000">
        <w:rPr>
          <w:b w:val="1"/>
          <w:rtl w:val="0"/>
        </w:rPr>
        <w:t xml:space="preserve">Ideas de Negocios</w:t>
      </w:r>
      <w:r w:rsidDel="00000000" w:rsidR="00000000" w:rsidRPr="00000000">
        <w:rPr>
          <w:rtl w:val="0"/>
        </w:rPr>
        <w:t xml:space="preserve"> que han llegado a la instancia del CER.</w:t>
      </w:r>
    </w:p>
    <w:p w:rsidR="00000000" w:rsidDel="00000000" w:rsidP="00000000" w:rsidRDefault="00000000" w:rsidRPr="00000000" w14:paraId="0000018A">
      <w:pPr>
        <w:numPr>
          <w:ilvl w:val="0"/>
          <w:numId w:val="22"/>
        </w:numPr>
        <w:ind w:left="720" w:hanging="360"/>
        <w:jc w:val="both"/>
        <w:rPr/>
      </w:pPr>
      <w:r w:rsidDel="00000000" w:rsidR="00000000" w:rsidRPr="00000000">
        <w:rPr>
          <w:rtl w:val="0"/>
        </w:rPr>
        <w:t xml:space="preserve">Sancionar lista de las empresas beneficiarias y lista de espera.</w:t>
      </w:r>
    </w:p>
    <w:p w:rsidR="00000000" w:rsidDel="00000000" w:rsidP="00000000" w:rsidRDefault="00000000" w:rsidRPr="00000000" w14:paraId="0000018B">
      <w:pPr>
        <w:numPr>
          <w:ilvl w:val="0"/>
          <w:numId w:val="22"/>
        </w:numPr>
        <w:ind w:left="720" w:hanging="360"/>
        <w:jc w:val="both"/>
        <w:rPr/>
      </w:pPr>
      <w:r w:rsidDel="00000000" w:rsidR="00000000" w:rsidRPr="00000000">
        <w:rPr>
          <w:rtl w:val="0"/>
        </w:rPr>
        <w:t xml:space="preserve">Asignar recursos para la implementación de Ideas de Negocio de empresas beneficiarias.</w:t>
      </w:r>
    </w:p>
    <w:p w:rsidR="00000000" w:rsidDel="00000000" w:rsidP="00000000" w:rsidRDefault="00000000" w:rsidRPr="00000000" w14:paraId="0000018C">
      <w:pPr>
        <w:numPr>
          <w:ilvl w:val="0"/>
          <w:numId w:val="22"/>
        </w:numPr>
        <w:ind w:left="720" w:hanging="360"/>
        <w:jc w:val="both"/>
        <w:rPr/>
      </w:pPr>
      <w:r w:rsidDel="00000000" w:rsidR="00000000" w:rsidRPr="00000000">
        <w:rPr>
          <w:rtl w:val="0"/>
        </w:rPr>
        <w:t xml:space="preserve">Ajustar los montos de subsidio Sercotec cuando la disponibilidad presupuestaria no permita la entrega total del subsidio solicitado. Es rol del CER resguardar que estos ajustes, en ningún momento, contravengan las bases de convocatoria, y cuenten con la aprobación del/la postulante.</w:t>
      </w:r>
    </w:p>
    <w:p w:rsidR="00000000" w:rsidDel="00000000" w:rsidP="00000000" w:rsidRDefault="00000000" w:rsidRPr="00000000" w14:paraId="0000018D">
      <w:pPr>
        <w:numPr>
          <w:ilvl w:val="0"/>
          <w:numId w:val="22"/>
        </w:numPr>
        <w:ind w:left="720" w:hanging="360"/>
        <w:jc w:val="both"/>
        <w:rPr/>
      </w:pPr>
      <w:r w:rsidDel="00000000" w:rsidR="00000000" w:rsidRPr="00000000">
        <w:rPr>
          <w:rtl w:val="0"/>
        </w:rPr>
        <w:t xml:space="preserve">Rechazar proyectos en caso que se detecte algún incumplimiento a los requisitos descritos en las presentes bases.</w:t>
      </w:r>
    </w:p>
    <w:p w:rsidR="00000000" w:rsidDel="00000000" w:rsidP="00000000" w:rsidRDefault="00000000" w:rsidRPr="00000000" w14:paraId="0000018E">
      <w:pPr>
        <w:ind w:left="720" w:firstLine="0"/>
        <w:jc w:val="both"/>
        <w:rPr/>
      </w:pPr>
      <w:r w:rsidDel="00000000" w:rsidR="00000000" w:rsidRPr="00000000">
        <w:rPr>
          <w:rtl w:val="0"/>
        </w:rPr>
      </w:r>
    </w:p>
    <w:p w:rsidR="00000000" w:rsidDel="00000000" w:rsidP="00000000" w:rsidRDefault="00000000" w:rsidRPr="00000000" w14:paraId="0000018F">
      <w:pPr>
        <w:jc w:val="both"/>
        <w:rPr/>
      </w:pPr>
      <w:r w:rsidDel="00000000" w:rsidR="00000000" w:rsidRPr="00000000">
        <w:rPr>
          <w:rtl w:val="0"/>
        </w:rPr>
        <w:t xml:space="preserve">Las notas finales de los postulantes se ponderarán de la siguiente forma:</w:t>
      </w:r>
    </w:p>
    <w:p w:rsidR="00000000" w:rsidDel="00000000" w:rsidP="00000000" w:rsidRDefault="00000000" w:rsidRPr="00000000" w14:paraId="00000190">
      <w:pPr>
        <w:jc w:val="both"/>
        <w:rPr/>
      </w:pPr>
      <w:r w:rsidDel="00000000" w:rsidR="00000000" w:rsidRPr="00000000">
        <w:rPr>
          <w:rtl w:val="0"/>
        </w:rPr>
      </w:r>
    </w:p>
    <w:tbl>
      <w:tblPr>
        <w:tblStyle w:val="Table12"/>
        <w:tblW w:w="52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6"/>
        <w:gridCol w:w="2504"/>
        <w:tblGridChange w:id="0">
          <w:tblGrid>
            <w:gridCol w:w="2736"/>
            <w:gridCol w:w="2504"/>
          </w:tblGrid>
        </w:tblGridChange>
      </w:tblGrid>
      <w:tr>
        <w:tc>
          <w:tcPr>
            <w:shd w:fill="d9d9d9" w:val="clear"/>
            <w:tcMar>
              <w:top w:w="57.0" w:type="dxa"/>
              <w:bottom w:w="57.0" w:type="dxa"/>
            </w:tcMar>
            <w:vAlign w:val="center"/>
          </w:tcPr>
          <w:p w:rsidR="00000000" w:rsidDel="00000000" w:rsidP="00000000" w:rsidRDefault="00000000" w:rsidRPr="00000000" w14:paraId="00000191">
            <w:pPr>
              <w:jc w:val="center"/>
              <w:rPr>
                <w:b w:val="1"/>
                <w:color w:val="000000"/>
                <w:sz w:val="20"/>
                <w:szCs w:val="20"/>
              </w:rPr>
            </w:pPr>
            <w:r w:rsidDel="00000000" w:rsidR="00000000" w:rsidRPr="00000000">
              <w:rPr>
                <w:b w:val="1"/>
                <w:color w:val="000000"/>
                <w:sz w:val="20"/>
                <w:szCs w:val="20"/>
                <w:rtl w:val="0"/>
              </w:rPr>
              <w:t xml:space="preserve">ETAPA</w:t>
            </w:r>
          </w:p>
        </w:tc>
        <w:tc>
          <w:tcPr>
            <w:shd w:fill="d9d9d9" w:val="clear"/>
            <w:tcMar>
              <w:top w:w="57.0" w:type="dxa"/>
              <w:bottom w:w="57.0" w:type="dxa"/>
            </w:tcMar>
            <w:vAlign w:val="center"/>
          </w:tcPr>
          <w:p w:rsidR="00000000" w:rsidDel="00000000" w:rsidP="00000000" w:rsidRDefault="00000000" w:rsidRPr="00000000" w14:paraId="00000192">
            <w:pPr>
              <w:jc w:val="center"/>
              <w:rPr>
                <w:b w:val="1"/>
                <w:color w:val="000000"/>
                <w:sz w:val="20"/>
                <w:szCs w:val="20"/>
              </w:rPr>
            </w:pPr>
            <w:r w:rsidDel="00000000" w:rsidR="00000000" w:rsidRPr="00000000">
              <w:rPr>
                <w:b w:val="1"/>
                <w:color w:val="000000"/>
                <w:sz w:val="20"/>
                <w:szCs w:val="20"/>
                <w:rtl w:val="0"/>
              </w:rPr>
              <w:t xml:space="preserve">PONDERACIÓN</w:t>
            </w:r>
          </w:p>
        </w:tc>
      </w:tr>
      <w:tr>
        <w:tc>
          <w:tcPr>
            <w:shd w:fill="auto" w:val="clear"/>
            <w:tcMar>
              <w:top w:w="57.0" w:type="dxa"/>
              <w:bottom w:w="57.0" w:type="dxa"/>
            </w:tcMar>
          </w:tcPr>
          <w:p w:rsidR="00000000" w:rsidDel="00000000" w:rsidP="00000000" w:rsidRDefault="00000000" w:rsidRPr="00000000" w14:paraId="00000193">
            <w:pPr>
              <w:rPr>
                <w:sz w:val="20"/>
                <w:szCs w:val="20"/>
              </w:rPr>
            </w:pPr>
            <w:r w:rsidDel="00000000" w:rsidR="00000000" w:rsidRPr="00000000">
              <w:rPr>
                <w:sz w:val="20"/>
                <w:szCs w:val="20"/>
                <w:rtl w:val="0"/>
              </w:rPr>
              <w:t xml:space="preserve">Evaluación Técnica</w:t>
            </w:r>
          </w:p>
        </w:tc>
        <w:tc>
          <w:tcPr>
            <w:tcMar>
              <w:top w:w="57.0" w:type="dxa"/>
              <w:bottom w:w="57.0" w:type="dxa"/>
            </w:tcMar>
          </w:tcPr>
          <w:p w:rsidR="00000000" w:rsidDel="00000000" w:rsidP="00000000" w:rsidRDefault="00000000" w:rsidRPr="00000000" w14:paraId="00000194">
            <w:pPr>
              <w:jc w:val="center"/>
              <w:rPr>
                <w:sz w:val="20"/>
                <w:szCs w:val="20"/>
              </w:rPr>
            </w:pPr>
            <w:r w:rsidDel="00000000" w:rsidR="00000000" w:rsidRPr="00000000">
              <w:rPr>
                <w:sz w:val="20"/>
                <w:szCs w:val="20"/>
                <w:rtl w:val="0"/>
              </w:rPr>
              <w:t xml:space="preserve">50%</w:t>
            </w:r>
          </w:p>
        </w:tc>
      </w:tr>
      <w:tr>
        <w:tc>
          <w:tcPr>
            <w:tcBorders>
              <w:bottom w:color="000000" w:space="0" w:sz="4" w:val="single"/>
            </w:tcBorders>
            <w:shd w:fill="ffffff" w:val="clear"/>
            <w:tcMar>
              <w:top w:w="57.0" w:type="dxa"/>
              <w:bottom w:w="57.0" w:type="dxa"/>
            </w:tcMar>
          </w:tcPr>
          <w:p w:rsidR="00000000" w:rsidDel="00000000" w:rsidP="00000000" w:rsidRDefault="00000000" w:rsidRPr="00000000" w14:paraId="00000195">
            <w:pPr>
              <w:jc w:val="both"/>
              <w:rPr>
                <w:b w:val="1"/>
                <w:sz w:val="20"/>
                <w:szCs w:val="20"/>
              </w:rPr>
            </w:pPr>
            <w:r w:rsidDel="00000000" w:rsidR="00000000" w:rsidRPr="00000000">
              <w:rPr>
                <w:sz w:val="20"/>
                <w:szCs w:val="20"/>
                <w:rtl w:val="0"/>
              </w:rPr>
              <w:t xml:space="preserve">Evaluación CER</w:t>
            </w:r>
            <w:r w:rsidDel="00000000" w:rsidR="00000000" w:rsidRPr="00000000">
              <w:rPr>
                <w:rtl w:val="0"/>
              </w:rPr>
            </w:r>
          </w:p>
        </w:tc>
        <w:tc>
          <w:tcPr>
            <w:tcBorders>
              <w:bottom w:color="000000" w:space="0" w:sz="4" w:val="single"/>
            </w:tcBorders>
            <w:shd w:fill="ffffff" w:val="clear"/>
            <w:tcMar>
              <w:top w:w="57.0" w:type="dxa"/>
              <w:bottom w:w="57.0" w:type="dxa"/>
            </w:tcMar>
          </w:tcPr>
          <w:p w:rsidR="00000000" w:rsidDel="00000000" w:rsidP="00000000" w:rsidRDefault="00000000" w:rsidRPr="00000000" w14:paraId="00000196">
            <w:pPr>
              <w:jc w:val="center"/>
              <w:rPr>
                <w:b w:val="1"/>
                <w:sz w:val="20"/>
                <w:szCs w:val="20"/>
              </w:rPr>
            </w:pPr>
            <w:r w:rsidDel="00000000" w:rsidR="00000000" w:rsidRPr="00000000">
              <w:rPr>
                <w:sz w:val="20"/>
                <w:szCs w:val="20"/>
                <w:rtl w:val="0"/>
              </w:rPr>
              <w:t xml:space="preserve">50%</w:t>
            </w:r>
            <w:r w:rsidDel="00000000" w:rsidR="00000000" w:rsidRPr="00000000">
              <w:rPr>
                <w:rtl w:val="0"/>
              </w:rPr>
            </w:r>
          </w:p>
        </w:tc>
      </w:tr>
      <w:tr>
        <w:tc>
          <w:tcPr>
            <w:shd w:fill="d9d9d9" w:val="clear"/>
            <w:tcMar>
              <w:top w:w="57.0" w:type="dxa"/>
              <w:bottom w:w="57.0" w:type="dxa"/>
            </w:tcMar>
          </w:tcPr>
          <w:p w:rsidR="00000000" w:rsidDel="00000000" w:rsidP="00000000" w:rsidRDefault="00000000" w:rsidRPr="00000000" w14:paraId="00000197">
            <w:pPr>
              <w:jc w:val="right"/>
              <w:rPr>
                <w:b w:val="1"/>
                <w:color w:val="000000"/>
                <w:sz w:val="20"/>
                <w:szCs w:val="20"/>
              </w:rPr>
            </w:pPr>
            <w:r w:rsidDel="00000000" w:rsidR="00000000" w:rsidRPr="00000000">
              <w:rPr>
                <w:b w:val="1"/>
                <w:color w:val="000000"/>
                <w:sz w:val="20"/>
                <w:szCs w:val="20"/>
                <w:rtl w:val="0"/>
              </w:rPr>
              <w:t xml:space="preserve">NOTA FINAL</w:t>
            </w:r>
          </w:p>
        </w:tc>
        <w:tc>
          <w:tcPr>
            <w:shd w:fill="d9d9d9" w:val="clear"/>
            <w:tcMar>
              <w:top w:w="57.0" w:type="dxa"/>
              <w:bottom w:w="57.0" w:type="dxa"/>
            </w:tcMar>
          </w:tcPr>
          <w:p w:rsidR="00000000" w:rsidDel="00000000" w:rsidP="00000000" w:rsidRDefault="00000000" w:rsidRPr="00000000" w14:paraId="00000198">
            <w:pPr>
              <w:jc w:val="center"/>
              <w:rPr>
                <w:b w:val="1"/>
                <w:color w:val="000000"/>
                <w:sz w:val="20"/>
                <w:szCs w:val="20"/>
              </w:rPr>
            </w:pPr>
            <w:r w:rsidDel="00000000" w:rsidR="00000000" w:rsidRPr="00000000">
              <w:rPr>
                <w:b w:val="1"/>
                <w:color w:val="000000"/>
                <w:sz w:val="20"/>
                <w:szCs w:val="20"/>
                <w:rtl w:val="0"/>
              </w:rPr>
              <w:t xml:space="preserve">100%</w:t>
            </w:r>
          </w:p>
        </w:tc>
      </w:tr>
    </w:tbl>
    <w:p w:rsidR="00000000" w:rsidDel="00000000" w:rsidP="00000000" w:rsidRDefault="00000000" w:rsidRPr="00000000" w14:paraId="00000199">
      <w:pPr>
        <w:jc w:val="both"/>
        <w:rPr/>
      </w:pPr>
      <w:r w:rsidDel="00000000" w:rsidR="00000000" w:rsidRPr="00000000">
        <w:rPr>
          <w:rtl w:val="0"/>
        </w:rPr>
      </w:r>
    </w:p>
    <w:p w:rsidR="00000000" w:rsidDel="00000000" w:rsidP="00000000" w:rsidRDefault="00000000" w:rsidRPr="00000000" w14:paraId="0000019A">
      <w:pPr>
        <w:jc w:val="both"/>
        <w:rPr/>
      </w:pPr>
      <w:bookmarkStart w:colFirst="0" w:colLast="0" w:name="_2lwamvv" w:id="33"/>
      <w:bookmarkEnd w:id="33"/>
      <w:r w:rsidDel="00000000" w:rsidR="00000000" w:rsidRPr="00000000">
        <w:rPr>
          <w:rtl w:val="0"/>
        </w:rPr>
        <w:t xml:space="preserve">Luego, como resultado de la ponderación de notas de cada una de las Ideas de Negocio, se obtendrá un </w:t>
      </w:r>
      <w:r w:rsidDel="00000000" w:rsidR="00000000" w:rsidRPr="00000000">
        <w:rPr>
          <w:b w:val="1"/>
          <w:rtl w:val="0"/>
        </w:rPr>
        <w:t xml:space="preserve">Ranking Final</w:t>
      </w:r>
      <w:r w:rsidDel="00000000" w:rsidR="00000000" w:rsidRPr="00000000">
        <w:rPr>
          <w:rtl w:val="0"/>
        </w:rPr>
        <w:t xml:space="preserve">. Se establecerá un ranking comunal, a modo de resguardar una asignación equitativa en el número de beneficiarios por cada comuna. De esta manera el CER, sobre la base de este ranking y el presupuesto disponible, sancionará la lista de postulantes seleccionados/as y lista de espera correspondiente. </w:t>
      </w:r>
    </w:p>
    <w:p w:rsidR="00000000" w:rsidDel="00000000" w:rsidP="00000000" w:rsidRDefault="00000000" w:rsidRPr="00000000" w14:paraId="0000019B">
      <w:pPr>
        <w:jc w:val="both"/>
        <w:rPr/>
      </w:pPr>
      <w:r w:rsidDel="00000000" w:rsidR="00000000" w:rsidRPr="00000000">
        <w:rPr>
          <w:rtl w:val="0"/>
        </w:rPr>
      </w:r>
    </w:p>
    <w:p w:rsidR="00000000" w:rsidDel="00000000" w:rsidP="00000000" w:rsidRDefault="00000000" w:rsidRPr="00000000" w14:paraId="0000019C">
      <w:pPr>
        <w:jc w:val="both"/>
        <w:rPr/>
      </w:pPr>
      <w:r w:rsidDel="00000000" w:rsidR="00000000" w:rsidRPr="00000000">
        <w:rPr>
          <w:rtl w:val="0"/>
        </w:rPr>
        <w:t xml:space="preserve">Además, el CER podrá aprobar los proyectos con las modificaciones que considere pertinentes, siempre que no se altere su naturaleza y el objetivo general, pudiendo solicitar reformulaciones técnicas y/o presupuestarias.</w:t>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pPr>
      <w:r w:rsidDel="00000000" w:rsidR="00000000" w:rsidRPr="00000000">
        <w:rPr>
          <w:rtl w:val="0"/>
        </w:rPr>
        <w:t xml:space="preserve">Se aplicará el procedimiento de “Orden de Prelación”</w:t>
      </w:r>
      <w:r w:rsidDel="00000000" w:rsidR="00000000" w:rsidRPr="00000000">
        <w:rPr>
          <w:b w:val="1"/>
          <w:rtl w:val="0"/>
        </w:rPr>
        <w:t xml:space="preserve"> </w:t>
      </w:r>
      <w:r w:rsidDel="00000000" w:rsidR="00000000" w:rsidRPr="00000000">
        <w:rPr>
          <w:rtl w:val="0"/>
        </w:rPr>
        <w:t xml:space="preserve">en aquellos casos en que un seleccionado/a renuncie al subsidio, incumpla algún requisito establecido en bases de convocatoria o se encuentre en otra situación calificada por Sercotec que no permita materializar la entrega del subsidio, o bien, cuando la Dirección Regional disponga de mayores recursos para asignar a la convocatoria. </w:t>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jc w:val="both"/>
        <w:rPr/>
      </w:pPr>
      <w:r w:rsidDel="00000000" w:rsidR="00000000" w:rsidRPr="00000000">
        <w:rPr>
          <w:rtl w:val="0"/>
        </w:rPr>
        <w:t xml:space="preserve">En el caso de que a el/la postulante seleccionado/a no acepte las condiciones para formalizar, se procederá de igual manera con el postulante que sigue en orden de puntaje, y así sucesivamente.</w:t>
      </w:r>
    </w:p>
    <w:p w:rsidR="00000000" w:rsidDel="00000000" w:rsidP="00000000" w:rsidRDefault="00000000" w:rsidRPr="00000000" w14:paraId="000001A1">
      <w:pPr>
        <w:jc w:val="both"/>
        <w:rPr/>
      </w:pPr>
      <w:r w:rsidDel="00000000" w:rsidR="00000000" w:rsidRPr="00000000">
        <w:rPr>
          <w:rtl w:val="0"/>
        </w:rPr>
      </w:r>
    </w:p>
    <w:tbl>
      <w:tblPr>
        <w:tblStyle w:val="Table13"/>
        <w:tblW w:w="890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07"/>
        <w:tblGridChange w:id="0">
          <w:tblGrid>
            <w:gridCol w:w="8907"/>
          </w:tblGrid>
        </w:tblGridChange>
      </w:tblGrid>
      <w:tr>
        <w:tc>
          <w:tcPr>
            <w:shd w:fill="d9d9d9" w:val="clear"/>
            <w:tcMar>
              <w:top w:w="57.0" w:type="dxa"/>
              <w:bottom w:w="57.0" w:type="dxa"/>
            </w:tcMar>
          </w:tcPr>
          <w:p w:rsidR="00000000" w:rsidDel="00000000" w:rsidP="00000000" w:rsidRDefault="00000000" w:rsidRPr="00000000" w14:paraId="000001A2">
            <w:pPr>
              <w:rPr>
                <w:b w:val="1"/>
              </w:rPr>
            </w:pPr>
            <w:r w:rsidDel="00000000" w:rsidR="00000000" w:rsidRPr="00000000">
              <w:rPr>
                <w:b w:val="1"/>
                <w:u w:val="single"/>
                <w:rtl w:val="0"/>
              </w:rPr>
              <w:t xml:space="preserve">IMPORTANTE</w:t>
            </w:r>
            <w:r w:rsidDel="00000000" w:rsidR="00000000" w:rsidRPr="00000000">
              <w:rPr>
                <w:b w:val="1"/>
                <w:rtl w:val="0"/>
              </w:rPr>
              <w:t xml:space="preserve">:</w:t>
            </w:r>
          </w:p>
          <w:p w:rsidR="00000000" w:rsidDel="00000000" w:rsidP="00000000" w:rsidRDefault="00000000" w:rsidRPr="00000000" w14:paraId="000001A3">
            <w:pPr>
              <w:jc w:val="both"/>
              <w:rPr/>
            </w:pPr>
            <w:r w:rsidDel="00000000" w:rsidR="00000000" w:rsidRPr="00000000">
              <w:rPr>
                <w:rtl w:val="0"/>
              </w:rPr>
              <w:t xml:space="preserve">En caso que exista igualdad de asignación de puntajes entre los/as seleccionados/as, o en su defecto en la lista de espera, al momento de seleccionar se escogerán a los/as postulantes que fueron calificados con mayor nota en la evaluación CER. Si persiste el empate, se escogerá a los/as postulantes con mejor nota en la evaluación técnica. En el caso de que no sea posible dirimir en base a lo señalado, se seleccionarán a las personas naturales de sexo registral femenino, o la a persona jurídica que esté constituida por al menos el 50% de su capital por socias mujeres y al menos una de sus representantes legales debe ser de sexo registral femenino, o la cooperativa compuesta por al menos un 50% de asociadas de sexo registral femenino.</w:t>
            </w:r>
          </w:p>
        </w:tc>
      </w:tr>
    </w:tbl>
    <w:p w:rsidR="00000000" w:rsidDel="00000000" w:rsidP="00000000" w:rsidRDefault="00000000" w:rsidRPr="00000000" w14:paraId="000001A4">
      <w:pPr>
        <w:jc w:val="both"/>
        <w:rPr/>
      </w:pPr>
      <w:r w:rsidDel="00000000" w:rsidR="00000000" w:rsidRPr="00000000">
        <w:rPr>
          <w:rtl w:val="0"/>
        </w:rPr>
      </w:r>
    </w:p>
    <w:p w:rsidR="00000000" w:rsidDel="00000000" w:rsidP="00000000" w:rsidRDefault="00000000" w:rsidRPr="00000000" w14:paraId="000001A5">
      <w:pPr>
        <w:jc w:val="both"/>
        <w:rPr/>
      </w:pPr>
      <w:r w:rsidDel="00000000" w:rsidR="00000000" w:rsidRPr="00000000">
        <w:rPr>
          <w:rtl w:val="0"/>
        </w:rPr>
        <w:t xml:space="preserve">Es importante recordar que el resultado de la postulación se informará a los/as postulantes a través de correo electrónico, según registro de usuario/a en </w:t>
      </w:r>
      <w:r w:rsidDel="00000000" w:rsidR="00000000" w:rsidRPr="00000000">
        <w:rPr>
          <w:vertAlign w:val="superscript"/>
        </w:rPr>
        <w:footnoteReference w:customMarkFollows="0" w:id="5"/>
      </w:r>
      <w:hyperlink r:id="rId16">
        <w:r w:rsidDel="00000000" w:rsidR="00000000" w:rsidRPr="00000000">
          <w:rPr>
            <w:color w:val="000000"/>
            <w:u w:val="single"/>
            <w:rtl w:val="0"/>
          </w:rPr>
          <w:t xml:space="preserve">www.sercotec.cl</w:t>
        </w:r>
      </w:hyperlink>
      <w:r w:rsidDel="00000000" w:rsidR="00000000" w:rsidRPr="00000000">
        <w:rPr>
          <w:rtl w:val="0"/>
        </w:rPr>
        <w:t xml:space="preserve">. La ausencia de notificación no obsta a la validez o eficacia del resultado de la etapa.</w:t>
      </w:r>
    </w:p>
    <w:p w:rsidR="00000000" w:rsidDel="00000000" w:rsidP="00000000" w:rsidRDefault="00000000" w:rsidRPr="00000000" w14:paraId="000001A6">
      <w:pPr>
        <w:jc w:val="both"/>
        <w:rPr/>
      </w:pPr>
      <w:r w:rsidDel="00000000" w:rsidR="00000000" w:rsidRPr="00000000">
        <w:rPr>
          <w:rtl w:val="0"/>
        </w:rPr>
      </w:r>
    </w:p>
    <w:p w:rsidR="00000000" w:rsidDel="00000000" w:rsidP="00000000" w:rsidRDefault="00000000" w:rsidRPr="00000000" w14:paraId="000001A7">
      <w:pPr>
        <w:keepNext w:val="1"/>
        <w:keepLines w:val="0"/>
        <w:widowControl w:val="1"/>
        <w:numPr>
          <w:ilvl w:val="0"/>
          <w:numId w:val="16"/>
        </w:numPr>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720"/>
        <w:jc w:val="left"/>
        <w:rPr>
          <w:rFonts w:ascii="gobCL" w:cs="gobCL" w:eastAsia="gobCL" w:hAnsi="gobCL"/>
          <w:b w:val="1"/>
          <w:i w:val="0"/>
          <w:smallCaps w:val="0"/>
          <w:strike w:val="0"/>
          <w:color w:val="000000"/>
          <w:sz w:val="22"/>
          <w:szCs w:val="22"/>
          <w:u w:val="none"/>
          <w:shd w:fill="auto" w:val="clear"/>
          <w:vertAlign w:val="baseline"/>
        </w:rPr>
      </w:pPr>
      <w:bookmarkStart w:colFirst="0" w:colLast="0" w:name="_3j2qqm3" w:id="34"/>
      <w:bookmarkEnd w:id="34"/>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FASE DE DESARROLLO</w:t>
      </w:r>
    </w:p>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tl w:val="0"/>
        </w:rPr>
        <w:t xml:space="preserve">Las empresas que resulten seleccionadas deberán formalizar su relación con Sercotec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rsidR="00000000" w:rsidDel="00000000" w:rsidP="00000000" w:rsidRDefault="00000000" w:rsidRPr="00000000" w14:paraId="000001AA">
      <w:pPr>
        <w:jc w:val="both"/>
        <w:rPr/>
      </w:pPr>
      <w:r w:rsidDel="00000000" w:rsidR="00000000" w:rsidRPr="00000000">
        <w:rPr>
          <w:rtl w:val="0"/>
        </w:rPr>
      </w:r>
    </w:p>
    <w:p w:rsidR="00000000" w:rsidDel="00000000" w:rsidP="00000000" w:rsidRDefault="00000000" w:rsidRPr="00000000" w14:paraId="000001AB">
      <w:pPr>
        <w:keepNext w:val="1"/>
        <w:keepLines w:val="0"/>
        <w:widowControl w:val="1"/>
        <w:numPr>
          <w:ilvl w:val="1"/>
          <w:numId w:val="16"/>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720"/>
        <w:jc w:val="both"/>
        <w:rPr>
          <w:rFonts w:ascii="gobCL" w:cs="gobCL" w:eastAsia="gobCL" w:hAnsi="gobCL"/>
          <w:b w:val="1"/>
          <w:i w:val="0"/>
          <w:smallCaps w:val="0"/>
          <w:strike w:val="0"/>
          <w:color w:val="000000"/>
          <w:sz w:val="22"/>
          <w:szCs w:val="22"/>
          <w:u w:val="none"/>
          <w:shd w:fill="auto" w:val="clear"/>
          <w:vertAlign w:val="baseline"/>
        </w:rPr>
      </w:pPr>
      <w:bookmarkStart w:colFirst="0" w:colLast="0" w:name="_1y810tw" w:id="35"/>
      <w:bookmarkEnd w:id="35"/>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Formalización y Formulación del Plan de Trabajo</w:t>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jc w:val="both"/>
        <w:rPr/>
      </w:pPr>
      <w:r w:rsidDel="00000000" w:rsidR="00000000" w:rsidRPr="00000000">
        <w:rPr>
          <w:rtl w:val="0"/>
        </w:rPr>
        <w:t xml:space="preserve">Previo a la firma del contrato, los empresarios/as deben acompañar verificadores de los requisitos de formalización descritos en el punto 1.5 de Bases de Convocatoria y que se detallan en el Anexo N° 1 de las presentes Bases. Lo anterior, en un plazo máximo de </w:t>
      </w:r>
      <w:r w:rsidDel="00000000" w:rsidR="00000000" w:rsidRPr="00000000">
        <w:rPr>
          <w:b w:val="1"/>
          <w:rtl w:val="0"/>
        </w:rPr>
        <w:t xml:space="preserve">20 días hábiles administrativos</w:t>
      </w:r>
      <w:r w:rsidDel="00000000" w:rsidR="00000000" w:rsidRPr="00000000">
        <w:rPr>
          <w:b w:val="1"/>
          <w:vertAlign w:val="superscript"/>
        </w:rPr>
        <w:footnoteReference w:customMarkFollows="0" w:id="6"/>
      </w:r>
      <w:r w:rsidDel="00000000" w:rsidR="00000000" w:rsidRPr="00000000">
        <w:rPr>
          <w:rtl w:val="0"/>
        </w:rPr>
        <w:t xml:space="preserve">, contados desde la notificación que se efectúe a través del sistema de evaluación. Junto con la notificación antes señalada, el Agente Operador Sercotec deberá tomar contacto dentro de las 24 horas siguientes con las empresas seleccionados/as, para informar respecto de los pasos a seguir.</w:t>
      </w:r>
    </w:p>
    <w:p w:rsidR="00000000" w:rsidDel="00000000" w:rsidP="00000000" w:rsidRDefault="00000000" w:rsidRPr="00000000" w14:paraId="000001AE">
      <w:pPr>
        <w:jc w:val="both"/>
        <w:rPr/>
      </w:pPr>
      <w:r w:rsidDel="00000000" w:rsidR="00000000" w:rsidRPr="00000000">
        <w:rPr>
          <w:rtl w:val="0"/>
        </w:rPr>
      </w:r>
    </w:p>
    <w:p w:rsidR="00000000" w:rsidDel="00000000" w:rsidP="00000000" w:rsidRDefault="00000000" w:rsidRPr="00000000" w14:paraId="000001AF">
      <w:pPr>
        <w:jc w:val="both"/>
        <w:rPr/>
      </w:pPr>
      <w:r w:rsidDel="00000000" w:rsidR="00000000" w:rsidRPr="00000000">
        <w:rPr>
          <w:rtl w:val="0"/>
        </w:rPr>
        <w:t xml:space="preserve">Excepcionalmente, el/la Director/a Regional podrá autorizar la extensión de este plazo hasta por un máximo de </w:t>
      </w:r>
      <w:r w:rsidDel="00000000" w:rsidR="00000000" w:rsidRPr="00000000">
        <w:rPr>
          <w:b w:val="1"/>
          <w:rtl w:val="0"/>
        </w:rPr>
        <w:t xml:space="preserve">5 días hábiles administrativos adicionales</w:t>
      </w:r>
      <w:r w:rsidDel="00000000" w:rsidR="00000000" w:rsidRPr="00000000">
        <w:rPr>
          <w:rtl w:val="0"/>
        </w:rPr>
        <w:t xml:space="preserve">, para quienes soliciten la ampliación justificando las razones de esta solicitud. Si la empresa seleccionada no cumple con algún requisito o no hace entrega de verificadores solicitados para su formalización, dentro del plazo establecido, o dentro de la ampliación autorizada, se entenderá que renuncia a firma de contrato para ejecutar su proyecto.</w:t>
      </w:r>
    </w:p>
    <w:p w:rsidR="00000000" w:rsidDel="00000000" w:rsidP="00000000" w:rsidRDefault="00000000" w:rsidRPr="00000000" w14:paraId="000001B0">
      <w:pPr>
        <w:jc w:val="both"/>
        <w:rPr/>
      </w:pPr>
      <w:r w:rsidDel="00000000" w:rsidR="00000000" w:rsidRPr="00000000">
        <w:rPr>
          <w:rtl w:val="0"/>
        </w:rPr>
      </w:r>
    </w:p>
    <w:p w:rsidR="00000000" w:rsidDel="00000000" w:rsidP="00000000" w:rsidRDefault="00000000" w:rsidRPr="00000000" w14:paraId="000001B1">
      <w:pPr>
        <w:jc w:val="both"/>
        <w:rPr/>
      </w:pPr>
      <w:r w:rsidDel="00000000" w:rsidR="00000000" w:rsidRPr="00000000">
        <w:rPr>
          <w:rtl w:val="0"/>
        </w:rPr>
        <w:t xml:space="preserve">Frente a cualquier información o situación entregada que falte a la verdad, se dejará sin efecto la adjudicación realizada, ante lo cual Sercotec podrá iniciar las acciones legales correspondientes.</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bCL" w:cs="gobCL" w:eastAsia="gobCL" w:hAnsi="gobCL"/>
          <w:b w:val="0"/>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1"/>
          <w:i w:val="0"/>
          <w:smallCaps w:val="0"/>
          <w:strike w:val="0"/>
          <w:color w:val="000000"/>
          <w:sz w:val="22"/>
          <w:szCs w:val="22"/>
          <w:u w:val="single"/>
          <w:shd w:fill="auto" w:val="clear"/>
          <w:vertAlign w:val="baseline"/>
        </w:rPr>
      </w:pPr>
      <w:r w:rsidDel="00000000" w:rsidR="00000000" w:rsidRPr="00000000">
        <w:rPr>
          <w:rFonts w:ascii="gobCL" w:cs="gobCL" w:eastAsia="gobCL" w:hAnsi="gobCL"/>
          <w:b w:val="1"/>
          <w:i w:val="0"/>
          <w:smallCaps w:val="0"/>
          <w:strike w:val="0"/>
          <w:color w:val="000000"/>
          <w:sz w:val="22"/>
          <w:szCs w:val="22"/>
          <w:u w:val="single"/>
          <w:shd w:fill="auto" w:val="clear"/>
          <w:vertAlign w:val="baseline"/>
          <w:rtl w:val="0"/>
        </w:rPr>
        <w:t xml:space="preserve">En el contrato, debe quedar reflejado el monto del subsidio Sercotec contenido en el cuadro presupuestario enviado por el postulante en el formulario de idea de negocio, o en su defecto el monto modificado y aprobado por Comité de Evaluación Regional.</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1"/>
          <w:i w:val="0"/>
          <w:smallCaps w:val="0"/>
          <w:strike w:val="0"/>
          <w:color w:val="000000"/>
          <w:sz w:val="22"/>
          <w:szCs w:val="22"/>
          <w:u w:val="single"/>
          <w:shd w:fill="auto" w:val="clear"/>
          <w:vertAlign w:val="baseline"/>
        </w:rPr>
      </w:pPr>
      <w:r w:rsidDel="00000000" w:rsidR="00000000" w:rsidRPr="00000000">
        <w:rPr>
          <w:rtl w:val="0"/>
        </w:rPr>
      </w:r>
    </w:p>
    <w:tbl>
      <w:tblPr>
        <w:tblStyle w:val="Table14"/>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c>
          <w:tcPr>
            <w:shd w:fill="d9d9d9" w:val="clear"/>
          </w:tcPr>
          <w:p w:rsidR="00000000" w:rsidDel="00000000" w:rsidP="00000000" w:rsidRDefault="00000000" w:rsidRPr="00000000" w14:paraId="000001B5">
            <w:pPr>
              <w:jc w:val="both"/>
              <w:rPr>
                <w:b w:val="1"/>
              </w:rPr>
            </w:pPr>
            <w:r w:rsidDel="00000000" w:rsidR="00000000" w:rsidRPr="00000000">
              <w:rPr>
                <w:b w:val="1"/>
                <w:u w:val="single"/>
                <w:rtl w:val="0"/>
              </w:rPr>
              <w:t xml:space="preserve">IMPORTANTE</w:t>
            </w:r>
            <w:r w:rsidDel="00000000" w:rsidR="00000000" w:rsidRPr="00000000">
              <w:rPr>
                <w:b w:val="1"/>
                <w:rtl w:val="0"/>
              </w:rPr>
              <w:t xml:space="preserve">:</w:t>
            </w:r>
          </w:p>
          <w:p w:rsidR="00000000" w:rsidDel="00000000" w:rsidP="00000000" w:rsidRDefault="00000000" w:rsidRPr="00000000" w14:paraId="000001B6">
            <w:pPr>
              <w:jc w:val="both"/>
              <w:rPr>
                <w:color w:val="000000"/>
              </w:rPr>
            </w:pPr>
            <w:r w:rsidDel="00000000" w:rsidR="00000000" w:rsidRPr="00000000">
              <w:rPr>
                <w:color w:val="000000"/>
                <w:rtl w:val="0"/>
              </w:rPr>
              <w:t xml:space="preserve">Excepcionalmente, el Director/a Regional podrá autorizar, en caso fortuito o de fuerza mayor, la ejecución de la Fase de Desarrollo a través de una persona distinta al titular o representante de la empresa, según el caso; lo anterior deberá ser establecido a través de un poder notarial.</w:t>
            </w:r>
          </w:p>
        </w:tc>
      </w:tr>
    </w:tbl>
    <w:p w:rsidR="00000000" w:rsidDel="00000000" w:rsidP="00000000" w:rsidRDefault="00000000" w:rsidRPr="00000000" w14:paraId="000001B7">
      <w:pPr>
        <w:keepNext w:val="1"/>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both"/>
        <w:rPr>
          <w:rFonts w:ascii="gobCL" w:cs="gobCL" w:eastAsia="gobCL" w:hAnsi="gobC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rtl w:val="0"/>
        </w:rPr>
        <w:t xml:space="preserve">Los postulantes que hayan sido seleccionados, y hayan formalizado su condición de beneficiarios del Instrumento Crece, deberán elaborar su respectivo Plan de Trabajo, para lo cual contarán con la asesoría del Agente Operador Sercotec. </w:t>
      </w:r>
    </w:p>
    <w:p w:rsidR="00000000" w:rsidDel="00000000" w:rsidP="00000000" w:rsidRDefault="00000000" w:rsidRPr="00000000" w14:paraId="000001BA">
      <w:pPr>
        <w:rPr>
          <w:color w:val="1f497d"/>
        </w:rPr>
      </w:pPr>
      <w:r w:rsidDel="00000000" w:rsidR="00000000" w:rsidRPr="00000000">
        <w:rPr>
          <w:rtl w:val="0"/>
        </w:rPr>
      </w:r>
    </w:p>
    <w:p w:rsidR="00000000" w:rsidDel="00000000" w:rsidP="00000000" w:rsidRDefault="00000000" w:rsidRPr="00000000" w14:paraId="000001BB">
      <w:pPr>
        <w:jc w:val="both"/>
        <w:rPr/>
      </w:pPr>
      <w:r w:rsidDel="00000000" w:rsidR="00000000" w:rsidRPr="00000000">
        <w:rPr>
          <w:rtl w:val="0"/>
        </w:rPr>
        <w:t xml:space="preserve">Durante esta etapa, el beneficiario/a en conjunto con el Agente Operador Sercotec deberán realizar una descripción más detallada de la Idea de Negocio y del cuadro presupuestario postulado, a través de un formato que será provisto por Sercotec. El monto total del subsidio Sercotec, debe ser igual al establecido en el contrato, pudiendo existir modificaciones entre los ítems a financiar, en los casos que sea pertinente. </w:t>
      </w:r>
    </w:p>
    <w:p w:rsidR="00000000" w:rsidDel="00000000" w:rsidP="00000000" w:rsidRDefault="00000000" w:rsidRPr="00000000" w14:paraId="000001BC">
      <w:pPr>
        <w:jc w:val="both"/>
        <w:rPr/>
      </w:pPr>
      <w:r w:rsidDel="00000000" w:rsidR="00000000" w:rsidRPr="00000000">
        <w:rPr>
          <w:rtl w:val="0"/>
        </w:rPr>
      </w:r>
    </w:p>
    <w:p w:rsidR="00000000" w:rsidDel="00000000" w:rsidP="00000000" w:rsidRDefault="00000000" w:rsidRPr="00000000" w14:paraId="000001BD">
      <w:pPr>
        <w:tabs>
          <w:tab w:val="left" w:pos="5475"/>
        </w:tabs>
        <w:jc w:val="both"/>
        <w:rPr/>
      </w:pPr>
      <w:r w:rsidDel="00000000" w:rsidR="00000000" w:rsidRPr="00000000">
        <w:rPr>
          <w:rtl w:val="0"/>
        </w:rPr>
      </w:r>
    </w:p>
    <w:p w:rsidR="00000000" w:rsidDel="00000000" w:rsidP="00000000" w:rsidRDefault="00000000" w:rsidRPr="00000000" w14:paraId="000001BE">
      <w:pPr>
        <w:jc w:val="both"/>
        <w:rPr/>
      </w:pPr>
      <w:r w:rsidDel="00000000" w:rsidR="00000000" w:rsidRPr="00000000">
        <w:rPr>
          <w:rtl w:val="0"/>
        </w:rPr>
        <w:t xml:space="preserve">El Agente Operador Sercotec debe realizar una planificación, previo acuerdo con los beneficiarios, definiendo fechas y lugar respectivo. Estas reuniones deberán llevarse a cabo en las oficinas del Agente Operador Sercotec o en otras dependencias institucionales, de manera de garantizar la formalidad de dichas actividades.</w:t>
      </w:r>
    </w:p>
    <w:p w:rsidR="00000000" w:rsidDel="00000000" w:rsidP="00000000" w:rsidRDefault="00000000" w:rsidRPr="00000000" w14:paraId="000001BF">
      <w:pPr>
        <w:jc w:val="both"/>
        <w:rPr/>
      </w:pPr>
      <w:r w:rsidDel="00000000" w:rsidR="00000000" w:rsidRPr="00000000">
        <w:rPr>
          <w:rtl w:val="0"/>
        </w:rPr>
      </w:r>
    </w:p>
    <w:p w:rsidR="00000000" w:rsidDel="00000000" w:rsidP="00000000" w:rsidRDefault="00000000" w:rsidRPr="00000000" w14:paraId="000001C0">
      <w:pPr>
        <w:jc w:val="both"/>
        <w:rPr/>
      </w:pPr>
      <w:r w:rsidDel="00000000" w:rsidR="00000000" w:rsidRPr="00000000">
        <w:rPr>
          <w:rtl w:val="0"/>
        </w:rPr>
        <w:t xml:space="preserve">Al final de esta etapa, el Agente Operador de Sercotec deberá hacer entrega de un informe a la Dirección Regional de Sercotec que contenga, el Plan de Trabajo formulado y, todas las actividades realizadas, con sus respectivos medios de verificación, en el marco de la formulación del Plan de Trabajo a implementar.</w:t>
      </w:r>
    </w:p>
    <w:p w:rsidR="00000000" w:rsidDel="00000000" w:rsidP="00000000" w:rsidRDefault="00000000" w:rsidRPr="00000000" w14:paraId="000001C1">
      <w:pPr>
        <w:jc w:val="both"/>
        <w:rPr/>
      </w:pPr>
      <w:r w:rsidDel="00000000" w:rsidR="00000000" w:rsidRPr="00000000">
        <w:rPr>
          <w:rtl w:val="0"/>
        </w:rPr>
      </w:r>
    </w:p>
    <w:p w:rsidR="00000000" w:rsidDel="00000000" w:rsidP="00000000" w:rsidRDefault="00000000" w:rsidRPr="00000000" w14:paraId="000001C2">
      <w:pPr>
        <w:jc w:val="both"/>
        <w:rPr/>
      </w:pPr>
      <w:r w:rsidDel="00000000" w:rsidR="00000000" w:rsidRPr="00000000">
        <w:rPr>
          <w:rtl w:val="0"/>
        </w:rPr>
        <w:t xml:space="preserve">Este informe debe estar aprobado y firmado por el titular o representante de empresa beneficiaria y deberá ser coherente con la Idea de Negocio postulada, y será revisado por Sercotec para su aprobación, quien podrá solicitar ajustes al Plan de Trabajo formulado. Antes de comenzar la ejecución de las actividades establecidas en el Plan de Trabajo, éste debe ser aprobado por el/la Ejecutivo/a de Fomento correspondiente.</w:t>
      </w:r>
    </w:p>
    <w:p w:rsidR="00000000" w:rsidDel="00000000" w:rsidP="00000000" w:rsidRDefault="00000000" w:rsidRPr="00000000" w14:paraId="000001C3">
      <w:pPr>
        <w:jc w:val="both"/>
        <w:rPr/>
      </w:pPr>
      <w:r w:rsidDel="00000000" w:rsidR="00000000" w:rsidRPr="00000000">
        <w:rPr>
          <w:rtl w:val="0"/>
        </w:rPr>
      </w:r>
    </w:p>
    <w:tbl>
      <w:tblPr>
        <w:tblStyle w:val="Table15"/>
        <w:tblW w:w="8818.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8818"/>
        <w:tblGridChange w:id="0">
          <w:tblGrid>
            <w:gridCol w:w="8818"/>
          </w:tblGrid>
        </w:tblGridChange>
      </w:tblGrid>
      <w:tr>
        <w:tc>
          <w:tcPr>
            <w:shd w:fill="d9d9d9" w:val="clear"/>
            <w:tcMar>
              <w:top w:w="57.0" w:type="dxa"/>
              <w:bottom w:w="57.0" w:type="dxa"/>
            </w:tcMar>
          </w:tcPr>
          <w:p w:rsidR="00000000" w:rsidDel="00000000" w:rsidP="00000000" w:rsidRDefault="00000000" w:rsidRPr="00000000" w14:paraId="000001C4">
            <w:pPr>
              <w:rPr>
                <w:b w:val="1"/>
                <w:u w:val="single"/>
              </w:rPr>
            </w:pPr>
            <w:r w:rsidDel="00000000" w:rsidR="00000000" w:rsidRPr="00000000">
              <w:rPr>
                <w:b w:val="1"/>
                <w:u w:val="single"/>
                <w:rtl w:val="0"/>
              </w:rPr>
              <w:t xml:space="preserve">IMPORTANTE:</w:t>
            </w:r>
          </w:p>
          <w:p w:rsidR="00000000" w:rsidDel="00000000" w:rsidP="00000000" w:rsidRDefault="00000000" w:rsidRPr="00000000" w14:paraId="000001C5">
            <w:pPr>
              <w:jc w:val="both"/>
              <w:rPr/>
            </w:pPr>
            <w:r w:rsidDel="00000000" w:rsidR="00000000" w:rsidRPr="00000000">
              <w:rPr>
                <w:rtl w:val="0"/>
              </w:rPr>
              <w:t xml:space="preserve">En el caso de Acciones de Gestión Empresarial definidas en el Plan de Trabajo, el/la Ejecutivo/a de Fomento, además de considerar su pertinencia para la aprobación, verificará que éstas no sean parte de la oferta vigente de los Centros de Negocios de Sercotec.</w:t>
            </w:r>
          </w:p>
        </w:tc>
      </w:tr>
    </w:tbl>
    <w:p w:rsidR="00000000" w:rsidDel="00000000" w:rsidP="00000000" w:rsidRDefault="00000000" w:rsidRPr="00000000" w14:paraId="000001C6">
      <w:pPr>
        <w:jc w:val="both"/>
        <w:rPr/>
      </w:pPr>
      <w:r w:rsidDel="00000000" w:rsidR="00000000" w:rsidRPr="00000000">
        <w:rPr>
          <w:rtl w:val="0"/>
        </w:rPr>
      </w:r>
    </w:p>
    <w:p w:rsidR="00000000" w:rsidDel="00000000" w:rsidP="00000000" w:rsidRDefault="00000000" w:rsidRPr="00000000" w14:paraId="000001C7">
      <w:pPr>
        <w:keepNext w:val="1"/>
        <w:keepLines w:val="0"/>
        <w:widowControl w:val="1"/>
        <w:numPr>
          <w:ilvl w:val="1"/>
          <w:numId w:val="16"/>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720"/>
        <w:jc w:val="both"/>
        <w:rPr>
          <w:rFonts w:ascii="gobCL" w:cs="gobCL" w:eastAsia="gobCL" w:hAnsi="gobCL"/>
          <w:b w:val="1"/>
          <w:i w:val="0"/>
          <w:smallCaps w:val="0"/>
          <w:strike w:val="0"/>
          <w:color w:val="000000"/>
          <w:sz w:val="22"/>
          <w:szCs w:val="22"/>
          <w:u w:val="none"/>
          <w:shd w:fill="auto" w:val="clear"/>
          <w:vertAlign w:val="baseline"/>
        </w:rPr>
      </w:pPr>
      <w:bookmarkStart w:colFirst="0" w:colLast="0" w:name="_2xcytpi" w:id="36"/>
      <w:bookmarkEnd w:id="36"/>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Implementación del Plan de Trabajo</w:t>
      </w:r>
    </w:p>
    <w:p w:rsidR="00000000" w:rsidDel="00000000" w:rsidP="00000000" w:rsidRDefault="00000000" w:rsidRPr="00000000" w14:paraId="000001C8">
      <w:pPr>
        <w:jc w:val="both"/>
        <w:rPr/>
      </w:pPr>
      <w:r w:rsidDel="00000000" w:rsidR="00000000" w:rsidRPr="00000000">
        <w:rPr>
          <w:rtl w:val="0"/>
        </w:rPr>
      </w:r>
    </w:p>
    <w:p w:rsidR="00000000" w:rsidDel="00000000" w:rsidP="00000000" w:rsidRDefault="00000000" w:rsidRPr="00000000" w14:paraId="000001C9">
      <w:pPr>
        <w:jc w:val="both"/>
        <w:rPr/>
      </w:pPr>
      <w:r w:rsidDel="00000000" w:rsidR="00000000" w:rsidRPr="00000000">
        <w:rPr>
          <w:rtl w:val="0"/>
        </w:rPr>
        <w:t xml:space="preserve">Los/as beneficiarios/as de la presente convocatoria deberán ejecutar el Plan de Trabajo aprobado, conforme a las condiciones comprometidas en el contrato suscrito con el Agente Operador. </w:t>
      </w:r>
    </w:p>
    <w:p w:rsidR="00000000" w:rsidDel="00000000" w:rsidP="00000000" w:rsidRDefault="00000000" w:rsidRPr="00000000" w14:paraId="000001CA">
      <w:pPr>
        <w:jc w:val="both"/>
        <w:rPr/>
      </w:pPr>
      <w:r w:rsidDel="00000000" w:rsidR="00000000" w:rsidRPr="00000000">
        <w:rPr>
          <w:rtl w:val="0"/>
        </w:rPr>
      </w:r>
    </w:p>
    <w:p w:rsidR="00000000" w:rsidDel="00000000" w:rsidP="00000000" w:rsidRDefault="00000000" w:rsidRPr="00000000" w14:paraId="000001CB">
      <w:pPr>
        <w:jc w:val="both"/>
        <w:rPr/>
      </w:pPr>
      <w:r w:rsidDel="00000000" w:rsidR="00000000" w:rsidRPr="00000000">
        <w:rPr>
          <w:rtl w:val="0"/>
        </w:rPr>
        <w:t xml:space="preserve">El/la beneficiario/a contará con el acompañamiento del Agente Operador, con la finalidad de lograr la correcta puesta en marcha e implementación exitosa del proyecto, asegurar correcta utilización de recursos adjudicados, asistir en el proceso de rendición de recursos, así como también ofrecer una instancia donde el/la beneficiario/a mejoren sus conocimientos y capacidades empresariales. </w:t>
      </w:r>
    </w:p>
    <w:p w:rsidR="00000000" w:rsidDel="00000000" w:rsidP="00000000" w:rsidRDefault="00000000" w:rsidRPr="00000000" w14:paraId="000001CC">
      <w:pPr>
        <w:jc w:val="both"/>
        <w:rPr/>
      </w:pPr>
      <w:r w:rsidDel="00000000" w:rsidR="00000000" w:rsidRPr="00000000">
        <w:rPr>
          <w:rtl w:val="0"/>
        </w:rPr>
      </w:r>
    </w:p>
    <w:p w:rsidR="00000000" w:rsidDel="00000000" w:rsidP="00000000" w:rsidRDefault="00000000" w:rsidRPr="00000000" w14:paraId="000001CD">
      <w:pPr>
        <w:jc w:val="both"/>
        <w:rPr/>
      </w:pPr>
      <w:r w:rsidDel="00000000" w:rsidR="00000000" w:rsidRPr="00000000">
        <w:rPr>
          <w:rtl w:val="0"/>
        </w:rPr>
        <w:t xml:space="preserve">Las compras deberán realizarse con posterioridad a la fecha de suscripción del contrato y podrán realizarse a través de las siguientes modalidades:</w:t>
      </w:r>
    </w:p>
    <w:p w:rsidR="00000000" w:rsidDel="00000000" w:rsidP="00000000" w:rsidRDefault="00000000" w:rsidRPr="00000000" w14:paraId="000001CE">
      <w:pPr>
        <w:jc w:val="both"/>
        <w:rPr/>
      </w:pPr>
      <w:r w:rsidDel="00000000" w:rsidR="00000000" w:rsidRPr="00000000">
        <w:rPr>
          <w:rtl w:val="0"/>
        </w:rPr>
      </w:r>
    </w:p>
    <w:p w:rsidR="00000000" w:rsidDel="00000000" w:rsidP="00000000" w:rsidRDefault="00000000" w:rsidRPr="00000000" w14:paraId="000001CF">
      <w:pPr>
        <w:numPr>
          <w:ilvl w:val="0"/>
          <w:numId w:val="23"/>
        </w:numPr>
        <w:ind w:left="426" w:hanging="426"/>
        <w:jc w:val="both"/>
        <w:rPr/>
      </w:pPr>
      <w:r w:rsidDel="00000000" w:rsidR="00000000" w:rsidRPr="00000000">
        <w:rPr>
          <w:b w:val="1"/>
          <w:rtl w:val="0"/>
        </w:rPr>
        <w:t xml:space="preserve">Compra asistida</w:t>
      </w:r>
      <w:r w:rsidDel="00000000" w:rsidR="00000000" w:rsidRPr="00000000">
        <w:rPr>
          <w:rtl w:val="0"/>
        </w:rPr>
        <w:t xml:space="preserve"> por el Agente Operador Sercotec. Un profesional designado por el Agente Operador Sercotec acompaña al beneficiario/a, y en conjunto proceden a realizar las compras correspondientes. El beneficiario/a deberá financiar los impuestos asociados a la/s compra/s realizada/s y no podrán corresponder al monto de su aporte. </w:t>
      </w:r>
    </w:p>
    <w:p w:rsidR="00000000" w:rsidDel="00000000" w:rsidP="00000000" w:rsidRDefault="00000000" w:rsidRPr="00000000" w14:paraId="000001D0">
      <w:pPr>
        <w:ind w:left="426" w:firstLine="0"/>
        <w:jc w:val="both"/>
        <w:rPr/>
      </w:pPr>
      <w:r w:rsidDel="00000000" w:rsidR="00000000" w:rsidRPr="00000000">
        <w:rPr>
          <w:rtl w:val="0"/>
        </w:rPr>
      </w:r>
    </w:p>
    <w:p w:rsidR="00000000" w:rsidDel="00000000" w:rsidP="00000000" w:rsidRDefault="00000000" w:rsidRPr="00000000" w14:paraId="000001D1">
      <w:pPr>
        <w:ind w:left="426" w:hanging="426"/>
        <w:jc w:val="both"/>
        <w:rPr/>
      </w:pPr>
      <w:r w:rsidDel="00000000" w:rsidR="00000000" w:rsidRPr="00000000">
        <w:rPr>
          <w:rtl w:val="0"/>
        </w:rPr>
      </w:r>
    </w:p>
    <w:p w:rsidR="00000000" w:rsidDel="00000000" w:rsidP="00000000" w:rsidRDefault="00000000" w:rsidRPr="00000000" w14:paraId="000001D2">
      <w:pPr>
        <w:numPr>
          <w:ilvl w:val="0"/>
          <w:numId w:val="23"/>
        </w:numPr>
        <w:ind w:left="426" w:hanging="426"/>
        <w:jc w:val="both"/>
        <w:rPr/>
      </w:pPr>
      <w:r w:rsidDel="00000000" w:rsidR="00000000" w:rsidRPr="00000000">
        <w:rPr>
          <w:b w:val="1"/>
          <w:rtl w:val="0"/>
        </w:rPr>
        <w:t xml:space="preserve">Reembolso de gastos</w:t>
      </w:r>
      <w:r w:rsidDel="00000000" w:rsidR="00000000" w:rsidRPr="00000000">
        <w:rPr>
          <w:rtl w:val="0"/>
        </w:rPr>
        <w:t xml:space="preserve"> realizados, de acuerdo al detalle y montos de gastos aprobados en el Plan de Negocio. El beneficiario/a deberá presentar la factura en original y copia cedible del bien o servicio cancelado, para su posterior reembolso. El Agente reembolsará los recursos correspondientes en un plazo no superior a 15 (quince) días hábiles contados desde la fecha que se solicita el reembolso (el beneficiario/a debe financiar los impuestos asociados a la/s compra/s realizada/s). Excepcionalmente, la Dirección Regional podrá autorizar la ampliación de dicho plazo, considerando los antecedentes presentados por el beneficiario/a través del Agente Operador Sercotec.</w:t>
      </w:r>
    </w:p>
    <w:p w:rsidR="00000000" w:rsidDel="00000000" w:rsidP="00000000" w:rsidRDefault="00000000" w:rsidRPr="00000000" w14:paraId="000001D3">
      <w:pPr>
        <w:ind w:left="426" w:firstLine="0"/>
        <w:jc w:val="both"/>
        <w:rPr/>
      </w:pPr>
      <w:r w:rsidDel="00000000" w:rsidR="00000000" w:rsidRPr="00000000">
        <w:rPr>
          <w:rtl w:val="0"/>
        </w:rPr>
      </w:r>
    </w:p>
    <w:p w:rsidR="00000000" w:rsidDel="00000000" w:rsidP="00000000" w:rsidRDefault="00000000" w:rsidRPr="00000000" w14:paraId="000001D4">
      <w:pPr>
        <w:ind w:left="426" w:firstLine="0"/>
        <w:jc w:val="both"/>
        <w:rPr/>
      </w:pPr>
      <w:r w:rsidDel="00000000" w:rsidR="00000000" w:rsidRPr="00000000">
        <w:rPr>
          <w:rtl w:val="0"/>
        </w:rPr>
        <w:t xml:space="preserve">En todos aquellos casos en que el Plan de Negocio considere la realización de una compra internacional, por regla general, el mecanismo de compra será a través de un reembolso.  Excepcionalmente, la Dirección Regional podrá autorizar que éstas se realicen mediante la compra asistida, previo análisis de pertinencia y factibilidad con el Agente Operador Sercotec.</w:t>
      </w:r>
    </w:p>
    <w:p w:rsidR="00000000" w:rsidDel="00000000" w:rsidP="00000000" w:rsidRDefault="00000000" w:rsidRPr="00000000" w14:paraId="000001D5">
      <w:pPr>
        <w:ind w:left="426" w:hanging="426"/>
        <w:jc w:val="both"/>
        <w:rPr/>
      </w:pPr>
      <w:r w:rsidDel="00000000" w:rsidR="00000000" w:rsidRPr="00000000">
        <w:rPr>
          <w:rtl w:val="0"/>
        </w:rPr>
      </w:r>
    </w:p>
    <w:p w:rsidR="00000000" w:rsidDel="00000000" w:rsidP="00000000" w:rsidRDefault="00000000" w:rsidRPr="00000000" w14:paraId="000001D6">
      <w:pPr>
        <w:jc w:val="both"/>
        <w:rPr>
          <w:b w:val="1"/>
        </w:rPr>
      </w:pPr>
      <w:r w:rsidDel="00000000" w:rsidR="00000000" w:rsidRPr="00000000">
        <w:rPr>
          <w:rtl w:val="0"/>
        </w:rPr>
      </w:r>
    </w:p>
    <w:p w:rsidR="00000000" w:rsidDel="00000000" w:rsidP="00000000" w:rsidRDefault="00000000" w:rsidRPr="00000000" w14:paraId="000001D7">
      <w:pPr>
        <w:jc w:val="both"/>
        <w:rPr/>
      </w:pPr>
      <w:r w:rsidDel="00000000" w:rsidR="00000000" w:rsidRPr="00000000">
        <w:rPr>
          <w:rtl w:val="0"/>
        </w:rPr>
        <w:t xml:space="preserve">La Fase de Desarrollo no podrá contemplar para su ejecución, y su respectiva rendición, un plazo superior a </w:t>
      </w:r>
      <w:r w:rsidDel="00000000" w:rsidR="00000000" w:rsidRPr="00000000">
        <w:rPr>
          <w:b w:val="1"/>
          <w:rtl w:val="0"/>
        </w:rPr>
        <w:t xml:space="preserve">3 (tres) meses</w:t>
      </w:r>
      <w:r w:rsidDel="00000000" w:rsidR="00000000" w:rsidRPr="00000000">
        <w:rPr>
          <w:rtl w:val="0"/>
        </w:rPr>
        <w:t xml:space="preserve">, contados desde la fecha de firma del contrato; no obstante lo anterior, el beneficiario/a podrá solicitar por escrito a la Dirección Regional, autorización para la ampliación del plazo establecido. Dicha solicitud debe realizarse previo a la fecha de expiración del contrato y dar cuenta de las razones que avalen la solicitud Analizados los argumentos, la Dirección Regional podrá autorizar o no la ampliación del plazo, lo que debe informarse oportunamente al empresario y al Agente Operador Sercotec correspondiente.</w:t>
      </w:r>
    </w:p>
    <w:p w:rsidR="00000000" w:rsidDel="00000000" w:rsidP="00000000" w:rsidRDefault="00000000" w:rsidRPr="00000000" w14:paraId="000001D8">
      <w:pPr>
        <w:jc w:val="both"/>
        <w:rPr/>
      </w:pPr>
      <w:r w:rsidDel="00000000" w:rsidR="00000000" w:rsidRPr="00000000">
        <w:rPr>
          <w:rtl w:val="0"/>
        </w:rPr>
      </w:r>
    </w:p>
    <w:p w:rsidR="00000000" w:rsidDel="00000000" w:rsidP="00000000" w:rsidRDefault="00000000" w:rsidRPr="00000000" w14:paraId="000001D9">
      <w:pPr>
        <w:jc w:val="both"/>
        <w:rPr/>
      </w:pPr>
      <w:r w:rsidDel="00000000" w:rsidR="00000000" w:rsidRPr="00000000">
        <w:rPr>
          <w:rtl w:val="0"/>
        </w:rPr>
        <w:t xml:space="preserve">En el caso que se requiera modificar o reasignar alguna de las actividades del Plan de Negocio de manera parcial -por cambio de precios, maquinaria o servicio de mejor calidad u otra circunstancia justificada-, o incorporar nuevas actividades y/o ítems vinculados a los objetivos del proyecto, si existieran excedentes de recursos</w:t>
      </w:r>
      <w:r w:rsidDel="00000000" w:rsidR="00000000" w:rsidRPr="00000000">
        <w:rPr>
          <w:vertAlign w:val="superscript"/>
        </w:rPr>
        <w:footnoteReference w:customMarkFollows="0" w:id="7"/>
      </w:r>
      <w:r w:rsidDel="00000000" w:rsidR="00000000" w:rsidRPr="00000000">
        <w:rPr>
          <w:rtl w:val="0"/>
        </w:rPr>
        <w:t xml:space="preserve">, esto debe ser solicitado por el beneficiario/a de manera escrita al Agente Operador Sercotec y antes de la compra del bien y/o servicio modificado o reasignado. El ejecutivo/a de fomento, contraparte de Sercotec, tendrá la facultad de aceptar o rechazar tal petición, informando por escrito, bajo premisa del cumplimiento del objetivo del Plan de Negocio, considerando un movimiento máximo del 25% del monto total del proyecto. Esta modificación, en ningún caso, podrá vulnerar alguna de las restricciones de financiamiento establecidas en las bases de convocatoria.</w:t>
      </w:r>
    </w:p>
    <w:p w:rsidR="00000000" w:rsidDel="00000000" w:rsidP="00000000" w:rsidRDefault="00000000" w:rsidRPr="00000000" w14:paraId="000001DA">
      <w:pPr>
        <w:jc w:val="both"/>
        <w:rPr/>
      </w:pPr>
      <w:r w:rsidDel="00000000" w:rsidR="00000000" w:rsidRPr="00000000">
        <w:rPr>
          <w:rtl w:val="0"/>
        </w:rPr>
      </w:r>
    </w:p>
    <w:tbl>
      <w:tblPr>
        <w:tblStyle w:val="Table16"/>
        <w:tblW w:w="890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07"/>
        <w:tblGridChange w:id="0">
          <w:tblGrid>
            <w:gridCol w:w="8907"/>
          </w:tblGrid>
        </w:tblGridChange>
      </w:tblGrid>
      <w:tr>
        <w:tc>
          <w:tcPr>
            <w:shd w:fill="d9d9d9" w:val="clear"/>
            <w:tcMar>
              <w:top w:w="57.0" w:type="dxa"/>
              <w:bottom w:w="57.0" w:type="dxa"/>
            </w:tcMar>
          </w:tcPr>
          <w:p w:rsidR="00000000" w:rsidDel="00000000" w:rsidP="00000000" w:rsidRDefault="00000000" w:rsidRPr="00000000" w14:paraId="000001DB">
            <w:pPr>
              <w:rPr/>
            </w:pPr>
            <w:r w:rsidDel="00000000" w:rsidR="00000000" w:rsidRPr="00000000">
              <w:rPr>
                <w:b w:val="1"/>
                <w:u w:val="single"/>
                <w:rtl w:val="0"/>
              </w:rPr>
              <w:t xml:space="preserve">IMPORTANTE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DC">
            <w:pPr>
              <w:jc w:val="both"/>
              <w:rPr/>
            </w:pPr>
            <w:r w:rsidDel="00000000" w:rsidR="00000000" w:rsidRPr="00000000">
              <w:rPr>
                <w:rtl w:val="0"/>
              </w:rPr>
              <w:t xml:space="preserve">Sercotec podrá analizar la pertinencia de la continuidad de los proyectos y poner término a los mismos, en el caso de que éstos, al comienzo del tercer mes, no hayan ejecutado el 50% del presupuesto y no existan antecedentes que pudiesen justificar dicho atraso.</w:t>
            </w:r>
          </w:p>
        </w:tc>
      </w:tr>
    </w:tbl>
    <w:p w:rsidR="00000000" w:rsidDel="00000000" w:rsidP="00000000" w:rsidRDefault="00000000" w:rsidRPr="00000000" w14:paraId="000001DD">
      <w:pPr>
        <w:keepNext w:val="1"/>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426" w:right="0" w:hanging="360"/>
        <w:jc w:val="left"/>
        <w:rPr>
          <w:rFonts w:ascii="gobCL" w:cs="gobCL" w:eastAsia="gobCL" w:hAnsi="gobC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1"/>
        <w:keepLines w:val="0"/>
        <w:widowControl w:val="1"/>
        <w:numPr>
          <w:ilvl w:val="0"/>
          <w:numId w:val="16"/>
        </w:numPr>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720"/>
        <w:jc w:val="left"/>
        <w:rPr>
          <w:rFonts w:ascii="gobCL" w:cs="gobCL" w:eastAsia="gobCL" w:hAnsi="gobCL"/>
          <w:b w:val="1"/>
          <w:i w:val="0"/>
          <w:smallCaps w:val="0"/>
          <w:strike w:val="0"/>
          <w:color w:val="000000"/>
          <w:sz w:val="22"/>
          <w:szCs w:val="22"/>
          <w:u w:val="none"/>
          <w:shd w:fill="auto" w:val="clear"/>
          <w:vertAlign w:val="baseline"/>
        </w:rPr>
      </w:pPr>
      <w:bookmarkStart w:colFirst="0" w:colLast="0" w:name="_1ci93xb" w:id="37"/>
      <w:bookmarkEnd w:id="37"/>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TÉRMINO DEL PROYECTO</w:t>
      </w:r>
    </w:p>
    <w:p w:rsidR="00000000" w:rsidDel="00000000" w:rsidP="00000000" w:rsidRDefault="00000000" w:rsidRPr="00000000" w14:paraId="000001DF">
      <w:pPr>
        <w:jc w:val="both"/>
        <w:rPr/>
      </w:pPr>
      <w:r w:rsidDel="00000000" w:rsidR="00000000" w:rsidRPr="00000000">
        <w:rPr>
          <w:rtl w:val="0"/>
        </w:rPr>
      </w:r>
    </w:p>
    <w:p w:rsidR="00000000" w:rsidDel="00000000" w:rsidP="00000000" w:rsidRDefault="00000000" w:rsidRPr="00000000" w14:paraId="000001E0">
      <w:pPr>
        <w:jc w:val="both"/>
        <w:rPr/>
      </w:pPr>
      <w:r w:rsidDel="00000000" w:rsidR="00000000" w:rsidRPr="00000000">
        <w:rPr>
          <w:rtl w:val="0"/>
        </w:rPr>
        <w:t xml:space="preserve">El proyecto se entenderá como terminado una vez que éste haya implementado la totalidad de las actividades, acciones de gestión empresarial y/o inversiones contempladas en el Plan de Negocio aprobado, y sus modificaciones; lo cual se refleja en la aprobación por parte de la Dirección Regional del informe de cierre preparado por el Agente Operador Sercotec.</w:t>
      </w:r>
    </w:p>
    <w:p w:rsidR="00000000" w:rsidDel="00000000" w:rsidP="00000000" w:rsidRDefault="00000000" w:rsidRPr="00000000" w14:paraId="000001E1">
      <w:pPr>
        <w:jc w:val="both"/>
        <w:rPr>
          <w:b w:val="1"/>
        </w:rPr>
      </w:pPr>
      <w:bookmarkStart w:colFirst="0" w:colLast="0" w:name="_111kx3o" w:id="38"/>
      <w:bookmarkEnd w:id="38"/>
      <w:r w:rsidDel="00000000" w:rsidR="00000000" w:rsidRPr="00000000">
        <w:rPr>
          <w:rtl w:val="0"/>
        </w:rPr>
      </w:r>
    </w:p>
    <w:p w:rsidR="00000000" w:rsidDel="00000000" w:rsidP="00000000" w:rsidRDefault="00000000" w:rsidRPr="00000000" w14:paraId="000001E2">
      <w:pPr>
        <w:jc w:val="both"/>
        <w:rPr/>
      </w:pPr>
      <w:r w:rsidDel="00000000" w:rsidR="00000000" w:rsidRPr="00000000">
        <w:rPr>
          <w:b w:val="1"/>
          <w:rtl w:val="0"/>
        </w:rPr>
        <w:t xml:space="preserve">Término Anticipado del Proyecto</w:t>
      </w:r>
      <w:r w:rsidDel="00000000" w:rsidR="00000000" w:rsidRPr="00000000">
        <w:rPr>
          <w:rtl w:val="0"/>
        </w:rPr>
      </w:r>
    </w:p>
    <w:p w:rsidR="00000000" w:rsidDel="00000000" w:rsidP="00000000" w:rsidRDefault="00000000" w:rsidRPr="00000000" w14:paraId="000001E3">
      <w:pPr>
        <w:jc w:val="both"/>
        <w:rPr/>
      </w:pPr>
      <w:r w:rsidDel="00000000" w:rsidR="00000000" w:rsidRPr="00000000">
        <w:rPr>
          <w:rtl w:val="0"/>
        </w:rPr>
      </w:r>
    </w:p>
    <w:p w:rsidR="00000000" w:rsidDel="00000000" w:rsidP="00000000" w:rsidRDefault="00000000" w:rsidRPr="00000000" w14:paraId="000001E4">
      <w:pPr>
        <w:jc w:val="both"/>
        <w:rPr/>
      </w:pPr>
      <w:r w:rsidDel="00000000" w:rsidR="00000000" w:rsidRPr="00000000">
        <w:rPr>
          <w:rtl w:val="0"/>
        </w:rPr>
        <w:t xml:space="preserve">Se podrá terminar anticipadamente el contrato suscrito entre el Agente Operador Sercotec y el beneficiario/a en los siguientes casos:</w:t>
      </w:r>
    </w:p>
    <w:p w:rsidR="00000000" w:rsidDel="00000000" w:rsidP="00000000" w:rsidRDefault="00000000" w:rsidRPr="00000000" w14:paraId="000001E5">
      <w:pPr>
        <w:keepNext w:val="0"/>
        <w:keepLines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1"/>
          <w:i w:val="0"/>
          <w:smallCaps w:val="0"/>
          <w:strike w:val="0"/>
          <w:color w:val="000000"/>
          <w:sz w:val="22"/>
          <w:szCs w:val="22"/>
          <w:u w:val="none"/>
          <w:shd w:fill="auto" w:val="clear"/>
          <w:vertAlign w:val="baseline"/>
        </w:rPr>
      </w:pPr>
      <w:r w:rsidDel="00000000" w:rsidR="00000000" w:rsidRPr="00000000">
        <w:rPr>
          <w:rFonts w:ascii="gobCL" w:cs="gobCL" w:eastAsia="gobCL" w:hAnsi="gobCL"/>
          <w:b w:val="1"/>
          <w:i w:val="0"/>
          <w:smallCaps w:val="0"/>
          <w:strike w:val="0"/>
          <w:color w:val="000000"/>
          <w:sz w:val="22"/>
          <w:szCs w:val="22"/>
          <w:u w:val="single"/>
          <w:shd w:fill="auto" w:val="clear"/>
          <w:vertAlign w:val="baseline"/>
          <w:rtl w:val="0"/>
        </w:rPr>
        <w:t xml:space="preserve">Término anticipado del proyecto por causas no imputables al beneficiario/a</w:t>
      </w:r>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6">
      <w:pPr>
        <w:jc w:val="both"/>
        <w:rPr/>
      </w:pPr>
      <w:r w:rsidDel="00000000" w:rsidR="00000000" w:rsidRPr="00000000">
        <w:rPr>
          <w:rtl w:val="0"/>
        </w:rPr>
      </w:r>
    </w:p>
    <w:p w:rsidR="00000000" w:rsidDel="00000000" w:rsidP="00000000" w:rsidRDefault="00000000" w:rsidRPr="00000000" w14:paraId="000001E7">
      <w:pPr>
        <w:jc w:val="both"/>
        <w:rPr/>
      </w:pPr>
      <w:r w:rsidDel="00000000" w:rsidR="00000000" w:rsidRPr="00000000">
        <w:rPr>
          <w:rtl w:val="0"/>
        </w:rPr>
        <w:t xml:space="preserve">Se podrá terminar anticipadamente el contrato por causas no imputables al/la beneficiario/a, por ejemplo, a causa de fuerza mayor o caso fortuito, las cuales deberán ser calificadas debidamente por el/la Directora/a Regional de Sercotec.</w:t>
      </w:r>
    </w:p>
    <w:p w:rsidR="00000000" w:rsidDel="00000000" w:rsidP="00000000" w:rsidRDefault="00000000" w:rsidRPr="00000000" w14:paraId="000001E8">
      <w:pPr>
        <w:jc w:val="both"/>
        <w:rPr/>
      </w:pPr>
      <w:r w:rsidDel="00000000" w:rsidR="00000000" w:rsidRPr="00000000">
        <w:rPr>
          <w:rtl w:val="0"/>
        </w:rPr>
      </w:r>
    </w:p>
    <w:p w:rsidR="00000000" w:rsidDel="00000000" w:rsidP="00000000" w:rsidRDefault="00000000" w:rsidRPr="00000000" w14:paraId="000001E9">
      <w:pPr>
        <w:jc w:val="both"/>
        <w:rPr/>
      </w:pPr>
      <w:r w:rsidDel="00000000" w:rsidR="00000000" w:rsidRPr="00000000">
        <w:rPr>
          <w:rtl w:val="0"/>
        </w:rPr>
        <w:t xml:space="preserve">La solicitud de término anticipado por estas causales, deberá ser presentada por el beneficiario/a, al Agente Operador Sercotec, por escrito, acompañada de antecedentes que fundamentan dicha solicitud. El Agente Operador Sercotec, dentro de un plazo de 5 días hábiles</w:t>
      </w:r>
      <w:r w:rsidDel="00000000" w:rsidR="00000000" w:rsidRPr="00000000">
        <w:rPr>
          <w:vertAlign w:val="superscript"/>
        </w:rPr>
        <w:footnoteReference w:customMarkFollows="0" w:id="8"/>
      </w:r>
      <w:r w:rsidDel="00000000" w:rsidR="00000000" w:rsidRPr="00000000">
        <w:rPr>
          <w:rtl w:val="0"/>
        </w:rPr>
        <w:t xml:space="preserve">, contados desde el ingreso de la solicitud, deberá remitir dichos antecedentes a la Dirección Regional de Sercotec. </w:t>
      </w:r>
    </w:p>
    <w:p w:rsidR="00000000" w:rsidDel="00000000" w:rsidP="00000000" w:rsidRDefault="00000000" w:rsidRPr="00000000" w14:paraId="000001EA">
      <w:pPr>
        <w:jc w:val="both"/>
        <w:rPr/>
      </w:pPr>
      <w:r w:rsidDel="00000000" w:rsidR="00000000" w:rsidRPr="00000000">
        <w:rPr>
          <w:rtl w:val="0"/>
        </w:rPr>
      </w:r>
    </w:p>
    <w:p w:rsidR="00000000" w:rsidDel="00000000" w:rsidP="00000000" w:rsidRDefault="00000000" w:rsidRPr="00000000" w14:paraId="000001EB">
      <w:pPr>
        <w:jc w:val="both"/>
        <w:rPr/>
      </w:pPr>
      <w:r w:rsidDel="00000000" w:rsidR="00000000" w:rsidRPr="00000000">
        <w:rPr>
          <w:rtl w:val="0"/>
        </w:rPr>
        <w:t xml:space="preserve">En caso de ser aceptada la solicitud, se autorizará el término anticipado por causas no imputables al beneficiario/a, y el Agente Operador Sercotec deberá realizar una resciliación de contrato con el beneficiario/a, fecha desde la cual se entenderá terminado el proyecto. </w:t>
      </w:r>
    </w:p>
    <w:p w:rsidR="00000000" w:rsidDel="00000000" w:rsidP="00000000" w:rsidRDefault="00000000" w:rsidRPr="00000000" w14:paraId="000001EC">
      <w:pPr>
        <w:jc w:val="both"/>
        <w:rPr/>
      </w:pPr>
      <w:r w:rsidDel="00000000" w:rsidR="00000000" w:rsidRPr="00000000">
        <w:rPr>
          <w:rtl w:val="0"/>
        </w:rPr>
      </w:r>
    </w:p>
    <w:p w:rsidR="00000000" w:rsidDel="00000000" w:rsidP="00000000" w:rsidRDefault="00000000" w:rsidRPr="00000000" w14:paraId="000001ED">
      <w:pPr>
        <w:jc w:val="both"/>
        <w:rPr/>
      </w:pPr>
      <w:r w:rsidDel="00000000" w:rsidR="00000000" w:rsidRPr="00000000">
        <w:rPr>
          <w:rtl w:val="0"/>
        </w:rPr>
        <w:t xml:space="preserve">El Agente Operador Sercotec a cargo del proyecto debe hacer entrega de un informe final de cierre, en un plazo no superior a 10 días hábiles, contados desde la firma de la resciliación. </w:t>
      </w:r>
    </w:p>
    <w:p w:rsidR="00000000" w:rsidDel="00000000" w:rsidP="00000000" w:rsidRDefault="00000000" w:rsidRPr="00000000" w14:paraId="000001EE">
      <w:pPr>
        <w:jc w:val="both"/>
        <w:rPr/>
      </w:pPr>
      <w:r w:rsidDel="00000000" w:rsidR="00000000" w:rsidRPr="00000000">
        <w:rPr>
          <w:rtl w:val="0"/>
        </w:rPr>
      </w:r>
    </w:p>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rtl w:val="0"/>
        </w:rPr>
      </w:r>
    </w:p>
    <w:p w:rsidR="00000000" w:rsidDel="00000000" w:rsidP="00000000" w:rsidRDefault="00000000" w:rsidRPr="00000000" w14:paraId="000001F1">
      <w:pPr>
        <w:jc w:val="both"/>
        <w:rPr/>
      </w:pPr>
      <w:r w:rsidDel="00000000" w:rsidR="00000000" w:rsidRPr="00000000">
        <w:rPr>
          <w:rtl w:val="0"/>
        </w:rPr>
      </w:r>
    </w:p>
    <w:p w:rsidR="00000000" w:rsidDel="00000000" w:rsidP="00000000" w:rsidRDefault="00000000" w:rsidRPr="00000000" w14:paraId="000001F2">
      <w:pPr>
        <w:keepNext w:val="0"/>
        <w:keepLines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1"/>
          <w:i w:val="0"/>
          <w:smallCaps w:val="0"/>
          <w:strike w:val="0"/>
          <w:color w:val="000000"/>
          <w:sz w:val="22"/>
          <w:szCs w:val="22"/>
          <w:u w:val="single"/>
          <w:shd w:fill="auto" w:val="clear"/>
          <w:vertAlign w:val="baseline"/>
        </w:rPr>
      </w:pPr>
      <w:r w:rsidDel="00000000" w:rsidR="00000000" w:rsidRPr="00000000">
        <w:rPr>
          <w:rFonts w:ascii="gobCL" w:cs="gobCL" w:eastAsia="gobCL" w:hAnsi="gobCL"/>
          <w:b w:val="1"/>
          <w:i w:val="0"/>
          <w:smallCaps w:val="0"/>
          <w:strike w:val="0"/>
          <w:color w:val="000000"/>
          <w:sz w:val="22"/>
          <w:szCs w:val="22"/>
          <w:u w:val="single"/>
          <w:shd w:fill="auto" w:val="clear"/>
          <w:vertAlign w:val="baseline"/>
          <w:rtl w:val="0"/>
        </w:rPr>
        <w:t xml:space="preserve">Término anticipado del proyecto por hecho o acto imputable al beneficiario:</w:t>
      </w:r>
    </w:p>
    <w:p w:rsidR="00000000" w:rsidDel="00000000" w:rsidP="00000000" w:rsidRDefault="00000000" w:rsidRPr="00000000" w14:paraId="000001F3">
      <w:pPr>
        <w:jc w:val="both"/>
        <w:rPr/>
      </w:pPr>
      <w:r w:rsidDel="00000000" w:rsidR="00000000" w:rsidRPr="00000000">
        <w:rPr>
          <w:rtl w:val="0"/>
        </w:rPr>
      </w:r>
    </w:p>
    <w:p w:rsidR="00000000" w:rsidDel="00000000" w:rsidP="00000000" w:rsidRDefault="00000000" w:rsidRPr="00000000" w14:paraId="000001F4">
      <w:pPr>
        <w:jc w:val="both"/>
        <w:rPr/>
      </w:pPr>
      <w:r w:rsidDel="00000000" w:rsidR="00000000" w:rsidRPr="00000000">
        <w:rPr>
          <w:rtl w:val="0"/>
        </w:rPr>
        <w:t xml:space="preserve">Se podrá terminar anticipadamente el contrato por causas imputables al beneficiario/a, las cuales deberán ser calificadas debidamente por la Dirección Regional de Sercotec. </w:t>
      </w:r>
    </w:p>
    <w:p w:rsidR="00000000" w:rsidDel="00000000" w:rsidP="00000000" w:rsidRDefault="00000000" w:rsidRPr="00000000" w14:paraId="000001F5">
      <w:pPr>
        <w:jc w:val="both"/>
        <w:rPr/>
      </w:pPr>
      <w:r w:rsidDel="00000000" w:rsidR="00000000" w:rsidRPr="00000000">
        <w:rPr>
          <w:rtl w:val="0"/>
        </w:rPr>
      </w:r>
    </w:p>
    <w:p w:rsidR="00000000" w:rsidDel="00000000" w:rsidP="00000000" w:rsidRDefault="00000000" w:rsidRPr="00000000" w14:paraId="000001F6">
      <w:pPr>
        <w:jc w:val="both"/>
        <w:rPr/>
      </w:pPr>
      <w:r w:rsidDel="00000000" w:rsidR="00000000" w:rsidRPr="00000000">
        <w:rPr>
          <w:rtl w:val="0"/>
        </w:rPr>
        <w:t xml:space="preserve">Constituyen incumplimiento imputable al beneficiario las siguientes situaciones, entre otras:</w:t>
      </w:r>
    </w:p>
    <w:p w:rsidR="00000000" w:rsidDel="00000000" w:rsidP="00000000" w:rsidRDefault="00000000" w:rsidRPr="00000000" w14:paraId="000001F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2" w:right="0" w:firstLine="283.99999999999994"/>
        <w:jc w:val="both"/>
        <w:rPr>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Disconformidad grave entre la información técnica y/o legal entregada, y la efectiva;</w:t>
      </w:r>
    </w:p>
    <w:p w:rsidR="00000000" w:rsidDel="00000000" w:rsidP="00000000" w:rsidRDefault="00000000" w:rsidRPr="00000000" w14:paraId="000001F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2" w:right="0" w:firstLine="283.99999999999994"/>
        <w:jc w:val="both"/>
        <w:rPr>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Incumplimiento grave en la ejecución del Plan de Negocio;</w:t>
      </w:r>
    </w:p>
    <w:p w:rsidR="00000000" w:rsidDel="00000000" w:rsidP="00000000" w:rsidRDefault="00000000" w:rsidRPr="00000000" w14:paraId="000001F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2" w:right="0" w:firstLine="283.99999999999994"/>
        <w:jc w:val="both"/>
        <w:rPr>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En caso que el beneficiario/a renuncie sin expresión de causa a continuar el proyecto;</w:t>
      </w:r>
    </w:p>
    <w:p w:rsidR="00000000" w:rsidDel="00000000" w:rsidP="00000000" w:rsidRDefault="00000000" w:rsidRPr="00000000" w14:paraId="000001F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Otras causas imputables a la falta de diligencia del beneficiario/a en el desempeño de sus actividades relacionadas con el Plan de Trabajo, calificadas debidamente por la Dirección Regional de Sercotec. </w:t>
      </w:r>
    </w:p>
    <w:p w:rsidR="00000000" w:rsidDel="00000000" w:rsidP="00000000" w:rsidRDefault="00000000" w:rsidRPr="00000000" w14:paraId="000001FB">
      <w:pPr>
        <w:jc w:val="both"/>
        <w:rPr/>
      </w:pPr>
      <w:r w:rsidDel="00000000" w:rsidR="00000000" w:rsidRPr="00000000">
        <w:rPr>
          <w:rtl w:val="0"/>
        </w:rPr>
      </w:r>
    </w:p>
    <w:p w:rsidR="00000000" w:rsidDel="00000000" w:rsidP="00000000" w:rsidRDefault="00000000" w:rsidRPr="00000000" w14:paraId="000001FC">
      <w:pPr>
        <w:jc w:val="both"/>
        <w:rPr/>
      </w:pPr>
      <w:r w:rsidDel="00000000" w:rsidR="00000000" w:rsidRPr="00000000">
        <w:rPr>
          <w:rtl w:val="0"/>
        </w:rPr>
        <w:t xml:space="preserve">La solicitud de término anticipado por estas causales debe ser presentada a la Dirección Regional de Sercotec, por el Agente Operador Sercotec por escrito, acompañada de los antecedentes que fundamentan dicha solicitud, en el plazo de 10 (diez) días hábiles desde que tuvo conocimiento del incumplimiento. </w:t>
      </w:r>
    </w:p>
    <w:p w:rsidR="00000000" w:rsidDel="00000000" w:rsidP="00000000" w:rsidRDefault="00000000" w:rsidRPr="00000000" w14:paraId="000001FD">
      <w:pPr>
        <w:jc w:val="both"/>
        <w:rPr/>
      </w:pPr>
      <w:r w:rsidDel="00000000" w:rsidR="00000000" w:rsidRPr="00000000">
        <w:rPr>
          <w:rtl w:val="0"/>
        </w:rPr>
      </w:r>
    </w:p>
    <w:p w:rsidR="00000000" w:rsidDel="00000000" w:rsidP="00000000" w:rsidRDefault="00000000" w:rsidRPr="00000000" w14:paraId="000001FE">
      <w:pPr>
        <w:jc w:val="both"/>
        <w:rPr/>
      </w:pPr>
      <w:r w:rsidDel="00000000" w:rsidR="00000000" w:rsidRPr="00000000">
        <w:rPr>
          <w:rtl w:val="0"/>
        </w:rPr>
        <w:t xml:space="preserve">En el caso de ser aceptada la solicitud, se autorizará el término anticipado por causas imputables al beneficiario/a, mediante la firma de un acta por parte del/la Director/a Regional de Sercotec. Se entenderá terminado el contrato, desde la notificación por carta certificada al domicilio del/la beneficiario/a señalado en el contrato, hecha por el Agente Operador Sercotec. </w:t>
      </w:r>
    </w:p>
    <w:p w:rsidR="00000000" w:rsidDel="00000000" w:rsidP="00000000" w:rsidRDefault="00000000" w:rsidRPr="00000000" w14:paraId="000001FF">
      <w:pPr>
        <w:jc w:val="both"/>
        <w:rPr/>
      </w:pPr>
      <w:r w:rsidDel="00000000" w:rsidR="00000000" w:rsidRPr="00000000">
        <w:rPr>
          <w:rtl w:val="0"/>
        </w:rPr>
      </w:r>
    </w:p>
    <w:p w:rsidR="00000000" w:rsidDel="00000000" w:rsidP="00000000" w:rsidRDefault="00000000" w:rsidRPr="00000000" w14:paraId="00000200">
      <w:pPr>
        <w:jc w:val="both"/>
        <w:rPr/>
      </w:pPr>
      <w:r w:rsidDel="00000000" w:rsidR="00000000" w:rsidRPr="00000000">
        <w:rPr>
          <w:rtl w:val="0"/>
        </w:rPr>
        <w:t xml:space="preserve">En el caso de término anticipado por causas imputables al beneficiario/a, éste no podrá postular a la convocatoria del mismo instrumento que realice Sercotec a nivel nacional por un período de </w:t>
      </w:r>
      <w:r w:rsidDel="00000000" w:rsidR="00000000" w:rsidRPr="00000000">
        <w:rPr>
          <w:b w:val="1"/>
          <w:rtl w:val="0"/>
        </w:rPr>
        <w:t xml:space="preserve">dos años</w:t>
      </w:r>
      <w:r w:rsidDel="00000000" w:rsidR="00000000" w:rsidRPr="00000000">
        <w:rPr>
          <w:rtl w:val="0"/>
        </w:rPr>
        <w:t xml:space="preserve">, contado desde la fecha de la notificación del término del contrato. </w:t>
      </w:r>
    </w:p>
    <w:p w:rsidR="00000000" w:rsidDel="00000000" w:rsidP="00000000" w:rsidRDefault="00000000" w:rsidRPr="00000000" w14:paraId="00000201">
      <w:pPr>
        <w:jc w:val="both"/>
        <w:rPr/>
      </w:pPr>
      <w:r w:rsidDel="00000000" w:rsidR="00000000" w:rsidRPr="00000000">
        <w:rPr>
          <w:rtl w:val="0"/>
        </w:rPr>
      </w:r>
    </w:p>
    <w:p w:rsidR="00000000" w:rsidDel="00000000" w:rsidP="00000000" w:rsidRDefault="00000000" w:rsidRPr="00000000" w14:paraId="00000202">
      <w:pPr>
        <w:jc w:val="both"/>
        <w:rPr/>
      </w:pPr>
      <w:r w:rsidDel="00000000" w:rsidR="00000000" w:rsidRPr="00000000">
        <w:rPr>
          <w:rtl w:val="0"/>
        </w:rPr>
      </w:r>
    </w:p>
    <w:p w:rsidR="00000000" w:rsidDel="00000000" w:rsidP="00000000" w:rsidRDefault="00000000" w:rsidRPr="00000000" w14:paraId="00000203">
      <w:pPr>
        <w:jc w:val="both"/>
        <w:rPr/>
      </w:pPr>
      <w:r w:rsidDel="00000000" w:rsidR="00000000" w:rsidRPr="00000000">
        <w:rPr>
          <w:rtl w:val="0"/>
        </w:rPr>
      </w:r>
    </w:p>
    <w:p w:rsidR="00000000" w:rsidDel="00000000" w:rsidP="00000000" w:rsidRDefault="00000000" w:rsidRPr="00000000" w14:paraId="00000204">
      <w:pPr>
        <w:jc w:val="both"/>
        <w:rPr/>
      </w:pPr>
      <w:r w:rsidDel="00000000" w:rsidR="00000000" w:rsidRPr="00000000">
        <w:rPr>
          <w:rtl w:val="0"/>
        </w:rPr>
      </w:r>
    </w:p>
    <w:p w:rsidR="00000000" w:rsidDel="00000000" w:rsidP="00000000" w:rsidRDefault="00000000" w:rsidRPr="00000000" w14:paraId="00000205">
      <w:pPr>
        <w:keepNext w:val="1"/>
        <w:keepLines w:val="0"/>
        <w:widowControl w:val="1"/>
        <w:numPr>
          <w:ilvl w:val="0"/>
          <w:numId w:val="16"/>
        </w:numPr>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720"/>
        <w:jc w:val="left"/>
        <w:rPr>
          <w:rFonts w:ascii="gobCL" w:cs="gobCL" w:eastAsia="gobCL" w:hAnsi="gobCL"/>
          <w:b w:val="1"/>
          <w:i w:val="0"/>
          <w:smallCaps w:val="0"/>
          <w:strike w:val="0"/>
          <w:color w:val="000000"/>
          <w:sz w:val="22"/>
          <w:szCs w:val="22"/>
          <w:u w:val="none"/>
          <w:shd w:fill="auto" w:val="clear"/>
          <w:vertAlign w:val="baseline"/>
        </w:rPr>
      </w:pPr>
      <w:bookmarkStart w:colFirst="0" w:colLast="0" w:name="_3whwml4" w:id="39"/>
      <w:bookmarkEnd w:id="39"/>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OTROS</w:t>
      </w:r>
    </w:p>
    <w:p w:rsidR="00000000" w:rsidDel="00000000" w:rsidP="00000000" w:rsidRDefault="00000000" w:rsidRPr="00000000" w14:paraId="00000206">
      <w:pPr>
        <w:jc w:val="both"/>
        <w:rPr/>
      </w:pPr>
      <w:r w:rsidDel="00000000" w:rsidR="00000000" w:rsidRPr="00000000">
        <w:rPr>
          <w:rtl w:val="0"/>
        </w:rPr>
      </w:r>
    </w:p>
    <w:p w:rsidR="00000000" w:rsidDel="00000000" w:rsidP="00000000" w:rsidRDefault="00000000" w:rsidRPr="00000000" w14:paraId="00000207">
      <w:pPr>
        <w:jc w:val="both"/>
        <w:rPr/>
      </w:pPr>
      <w:r w:rsidDel="00000000" w:rsidR="00000000" w:rsidRPr="00000000">
        <w:rPr>
          <w:rtl w:val="0"/>
        </w:rPr>
        <w:t xml:space="preserve">Los beneficiarios/as autorizan desde ya a Sercotec para la difusión de su proyecto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rsidR="00000000" w:rsidDel="00000000" w:rsidP="00000000" w:rsidRDefault="00000000" w:rsidRPr="00000000" w14:paraId="00000208">
      <w:pPr>
        <w:jc w:val="both"/>
        <w:rPr/>
      </w:pPr>
      <w:r w:rsidDel="00000000" w:rsidR="00000000" w:rsidRPr="00000000">
        <w:rPr>
          <w:rtl w:val="0"/>
        </w:rPr>
      </w:r>
    </w:p>
    <w:p w:rsidR="00000000" w:rsidDel="00000000" w:rsidP="00000000" w:rsidRDefault="00000000" w:rsidRPr="00000000" w14:paraId="00000209">
      <w:pPr>
        <w:jc w:val="both"/>
        <w:rPr/>
      </w:pPr>
      <w:r w:rsidDel="00000000" w:rsidR="00000000" w:rsidRPr="00000000">
        <w:rPr>
          <w:rtl w:val="0"/>
        </w:rPr>
        <w:t xml:space="preserve">Con su participación, el/ postulante acepta entregar, a solicitud de Sercotec, a sus funcionarios/as o terceros que actúen en su representación, toda la información necesaria para evaluar el Plan de negocio y su impacto en el tiempo, desde su inicio y hasta después de tres años, contados desde la fecha de inicio de ejecución del contrato. Los indicadores a evaluar podrán ser, entre otros:</w:t>
      </w:r>
    </w:p>
    <w:p w:rsidR="00000000" w:rsidDel="00000000" w:rsidP="00000000" w:rsidRDefault="00000000" w:rsidRPr="00000000" w14:paraId="0000020A">
      <w:pPr>
        <w:jc w:val="both"/>
        <w:rPr/>
      </w:pPr>
      <w:r w:rsidDel="00000000" w:rsidR="00000000" w:rsidRPr="00000000">
        <w:rPr>
          <w:rtl w:val="0"/>
        </w:rPr>
      </w:r>
    </w:p>
    <w:p w:rsidR="00000000" w:rsidDel="00000000" w:rsidP="00000000" w:rsidRDefault="00000000" w:rsidRPr="00000000" w14:paraId="0000020B">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Generación de ventas.</w:t>
      </w:r>
    </w:p>
    <w:p w:rsidR="00000000" w:rsidDel="00000000" w:rsidP="00000000" w:rsidRDefault="00000000" w:rsidRPr="00000000" w14:paraId="0000020C">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Generación de empleos.</w:t>
      </w:r>
    </w:p>
    <w:p w:rsidR="00000000" w:rsidDel="00000000" w:rsidP="00000000" w:rsidRDefault="00000000" w:rsidRPr="00000000" w14:paraId="0000020D">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Acceso a canales de comercialización.</w:t>
      </w:r>
    </w:p>
    <w:p w:rsidR="00000000" w:rsidDel="00000000" w:rsidP="00000000" w:rsidRDefault="00000000" w:rsidRPr="00000000" w14:paraId="0000020E">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tl w:val="0"/>
        </w:rPr>
        <w:t xml:space="preserve">Adquisición de activos tecnológicos para aumento de la productividad o competitividad.</w:t>
      </w:r>
    </w:p>
    <w:p w:rsidR="00000000" w:rsidDel="00000000" w:rsidP="00000000" w:rsidRDefault="00000000" w:rsidRPr="00000000" w14:paraId="0000020F">
      <w:pPr>
        <w:jc w:val="both"/>
        <w:rPr/>
      </w:pPr>
      <w:r w:rsidDel="00000000" w:rsidR="00000000" w:rsidRPr="00000000">
        <w:rPr>
          <w:rtl w:val="0"/>
        </w:rPr>
      </w:r>
    </w:p>
    <w:p w:rsidR="00000000" w:rsidDel="00000000" w:rsidP="00000000" w:rsidRDefault="00000000" w:rsidRPr="00000000" w14:paraId="00000210">
      <w:pPr>
        <w:jc w:val="both"/>
        <w:rPr/>
      </w:pPr>
      <w:r w:rsidDel="00000000" w:rsidR="00000000" w:rsidRPr="00000000">
        <w:rPr>
          <w:rtl w:val="0"/>
        </w:rPr>
        <w:t xml:space="preserve">Sercotec se reserva el derecho de descalificar de la convocatoria, en cualquier etapa del proceso, al/la postulante que proporcione información falsa, y con ello atente contra la transparencia del proceso, igualdad de condiciones y los objetivos del instrumento, incluso luego de formalizado el/la beneficiario/a, reservándose Sercotec la facultad de iniciar las acciones legales que estime pertinentes. Además, Sercotec tiene el derecho de verificar todos los requisitos en cualquier etapa del proceso y el/la postulante podrá ser eliminado/a de la convocatoria, si corresponde.</w:t>
      </w:r>
    </w:p>
    <w:p w:rsidR="00000000" w:rsidDel="00000000" w:rsidP="00000000" w:rsidRDefault="00000000" w:rsidRPr="00000000" w14:paraId="00000211">
      <w:pPr>
        <w:jc w:val="both"/>
        <w:rPr/>
      </w:pPr>
      <w:r w:rsidDel="00000000" w:rsidR="00000000" w:rsidRPr="00000000">
        <w:rPr>
          <w:rtl w:val="0"/>
        </w:rPr>
      </w:r>
    </w:p>
    <w:p w:rsidR="00000000" w:rsidDel="00000000" w:rsidP="00000000" w:rsidRDefault="00000000" w:rsidRPr="00000000" w14:paraId="00000212">
      <w:pPr>
        <w:jc w:val="both"/>
        <w:rPr/>
      </w:pPr>
      <w:r w:rsidDel="00000000" w:rsidR="00000000" w:rsidRPr="00000000">
        <w:rPr>
          <w:rtl w:val="0"/>
        </w:rPr>
        <w:t xml:space="preserve">Los postulantes, al momento de completar el formulario, autorizan expresamente a Sercotec para incorporar sus antecedentes personales a una base de datos para su uso y tratamiento en acciones de apoyo, con organismos públicos o privados, así como para la confirmación de antecedentes con fuentes oficiales, tales como el SII, Registro Civil, Dirección del Trabajo, Ministerio de Desarrollo Social, Tesorería General de la República, entre otros.  </w:t>
      </w:r>
    </w:p>
    <w:p w:rsidR="00000000" w:rsidDel="00000000" w:rsidP="00000000" w:rsidRDefault="00000000" w:rsidRPr="00000000" w14:paraId="00000213">
      <w:pPr>
        <w:jc w:val="both"/>
        <w:rPr/>
      </w:pPr>
      <w:r w:rsidDel="00000000" w:rsidR="00000000" w:rsidRPr="00000000">
        <w:rPr>
          <w:rtl w:val="0"/>
        </w:rPr>
      </w:r>
    </w:p>
    <w:tbl>
      <w:tblPr>
        <w:tblStyle w:val="Table17"/>
        <w:tblW w:w="8818.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8818"/>
        <w:tblGridChange w:id="0">
          <w:tblGrid>
            <w:gridCol w:w="8818"/>
          </w:tblGrid>
        </w:tblGridChange>
      </w:tblGrid>
      <w:tr>
        <w:tc>
          <w:tcPr>
            <w:shd w:fill="d9d9d9" w:val="clear"/>
            <w:tcMar>
              <w:top w:w="57.0" w:type="dxa"/>
              <w:bottom w:w="57.0" w:type="dxa"/>
            </w:tcMar>
          </w:tcPr>
          <w:p w:rsidR="00000000" w:rsidDel="00000000" w:rsidP="00000000" w:rsidRDefault="00000000" w:rsidRPr="00000000" w14:paraId="00000214">
            <w:pPr>
              <w:rPr>
                <w:b w:val="1"/>
                <w:u w:val="single"/>
              </w:rPr>
            </w:pPr>
            <w:r w:rsidDel="00000000" w:rsidR="00000000" w:rsidRPr="00000000">
              <w:rPr>
                <w:b w:val="1"/>
                <w:u w:val="single"/>
                <w:rtl w:val="0"/>
              </w:rPr>
              <w:t xml:space="preserve">IMPORTANTE:</w:t>
            </w:r>
          </w:p>
          <w:p w:rsidR="00000000" w:rsidDel="00000000" w:rsidP="00000000" w:rsidRDefault="00000000" w:rsidRPr="00000000" w14:paraId="00000215">
            <w:pPr>
              <w:jc w:val="both"/>
              <w:rPr/>
            </w:pPr>
            <w:r w:rsidDel="00000000" w:rsidR="00000000" w:rsidRPr="00000000">
              <w:rPr>
                <w:rtl w:val="0"/>
              </w:rPr>
              <w:t xml:space="preserve">Sercotec podrá interpretar, aclarar y/o modificar las presentes Bases de Convocatoria,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rsidR="00000000" w:rsidDel="00000000" w:rsidP="00000000" w:rsidRDefault="00000000" w:rsidRPr="00000000" w14:paraId="00000216">
      <w:pPr>
        <w:keepNext w:val="1"/>
        <w:keepLines w:val="0"/>
        <w:widowControl w:val="1"/>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360"/>
        <w:jc w:val="center"/>
        <w:rPr>
          <w:rFonts w:ascii="gobCL" w:cs="gobCL" w:eastAsia="gobCL" w:hAnsi="gobCL"/>
          <w:b w:val="1"/>
          <w:i w:val="0"/>
          <w:smallCaps w:val="0"/>
          <w:strike w:val="0"/>
          <w:color w:val="000000"/>
          <w:sz w:val="22"/>
          <w:szCs w:val="22"/>
          <w:u w:val="none"/>
          <w:shd w:fill="auto" w:val="clear"/>
          <w:vertAlign w:val="baseline"/>
        </w:rPr>
      </w:pPr>
      <w:bookmarkStart w:colFirst="0" w:colLast="0" w:name="_3l18frh" w:id="40"/>
      <w:bookmarkEnd w:id="40"/>
      <w:r w:rsidDel="00000000" w:rsidR="00000000" w:rsidRPr="00000000">
        <w:rPr>
          <w:rtl w:val="0"/>
        </w:rPr>
      </w:r>
    </w:p>
    <w:p w:rsidR="00000000" w:rsidDel="00000000" w:rsidP="00000000" w:rsidRDefault="00000000" w:rsidRPr="00000000" w14:paraId="00000217">
      <w:pPr>
        <w:jc w:val="center"/>
        <w:rPr>
          <w:b w:val="1"/>
        </w:rPr>
      </w:pPr>
      <w:r w:rsidDel="00000000" w:rsidR="00000000" w:rsidRPr="00000000">
        <w:br w:type="page"/>
      </w:r>
      <w:r w:rsidDel="00000000" w:rsidR="00000000" w:rsidRPr="00000000">
        <w:rPr>
          <w:b w:val="1"/>
          <w:rtl w:val="0"/>
        </w:rPr>
        <w:t xml:space="preserve">ANEXO N° 1. REQUISITOS DE LA CONVOCATORIA</w:t>
      </w:r>
    </w:p>
    <w:p w:rsidR="00000000" w:rsidDel="00000000" w:rsidP="00000000" w:rsidRDefault="00000000" w:rsidRPr="00000000" w14:paraId="00000218">
      <w:pPr>
        <w:rPr>
          <w:b w:val="1"/>
          <w:sz w:val="24"/>
          <w:szCs w:val="24"/>
        </w:rPr>
      </w:pPr>
      <w:r w:rsidDel="00000000" w:rsidR="00000000" w:rsidRPr="00000000">
        <w:rPr>
          <w:b w:val="1"/>
          <w:rtl w:val="0"/>
        </w:rPr>
        <w:t xml:space="preserve">MEDIOS DE VERIFICACIÓN DEL CUMPLIMIENTO DE LOS REQUISITOS DE LA CONVOCATORIA</w:t>
      </w: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gobCL" w:cs="gobCL" w:eastAsia="gobCL" w:hAnsi="gobCL"/>
          <w:b w:val="1"/>
          <w:i w:val="0"/>
          <w:smallCaps w:val="0"/>
          <w:strike w:val="0"/>
          <w:color w:val="000000"/>
          <w:sz w:val="20"/>
          <w:szCs w:val="20"/>
          <w:u w:val="none"/>
          <w:shd w:fill="auto" w:val="clear"/>
          <w:vertAlign w:val="baseline"/>
        </w:rPr>
      </w:pPr>
      <w:r w:rsidDel="00000000" w:rsidR="00000000" w:rsidRPr="00000000">
        <w:rPr>
          <w:rFonts w:ascii="gobCL" w:cs="gobCL" w:eastAsia="gobCL" w:hAnsi="gobCL"/>
          <w:b w:val="1"/>
          <w:i w:val="0"/>
          <w:smallCaps w:val="0"/>
          <w:strike w:val="0"/>
          <w:color w:val="000000"/>
          <w:sz w:val="20"/>
          <w:szCs w:val="20"/>
          <w:u w:val="none"/>
          <w:shd w:fill="auto" w:val="clear"/>
          <w:vertAlign w:val="baseline"/>
          <w:rtl w:val="0"/>
        </w:rPr>
        <w:t xml:space="preserve">ADMISIBILIDAD / Validación Automática</w:t>
      </w:r>
    </w:p>
    <w:tbl>
      <w:tblPr>
        <w:tblStyle w:val="Table18"/>
        <w:tblW w:w="87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4"/>
        <w:gridCol w:w="4636"/>
        <w:tblGridChange w:id="0">
          <w:tblGrid>
            <w:gridCol w:w="4144"/>
            <w:gridCol w:w="4636"/>
          </w:tblGrid>
        </w:tblGridChange>
      </w:tblGrid>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A">
            <w:pPr>
              <w:spacing w:line="276" w:lineRule="auto"/>
              <w:jc w:val="center"/>
              <w:rPr>
                <w:b w:val="1"/>
                <w:sz w:val="20"/>
                <w:szCs w:val="20"/>
              </w:rPr>
            </w:pPr>
            <w:r w:rsidDel="00000000" w:rsidR="00000000" w:rsidRPr="00000000">
              <w:rPr>
                <w:b w:val="1"/>
                <w:sz w:val="20"/>
                <w:szCs w:val="20"/>
                <w:rtl w:val="0"/>
              </w:rPr>
              <w:t xml:space="preserve">Requisito</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gobCL" w:cs="gobCL" w:eastAsia="gobCL" w:hAnsi="gobCL"/>
                <w:b w:val="1"/>
                <w:i w:val="0"/>
                <w:smallCaps w:val="0"/>
                <w:strike w:val="0"/>
                <w:color w:val="000000"/>
                <w:sz w:val="20"/>
                <w:szCs w:val="20"/>
                <w:u w:val="none"/>
                <w:shd w:fill="auto" w:val="clear"/>
                <w:vertAlign w:val="baseline"/>
              </w:rPr>
            </w:pPr>
            <w:r w:rsidDel="00000000" w:rsidR="00000000" w:rsidRPr="00000000">
              <w:rPr>
                <w:rFonts w:ascii="gobCL" w:cs="gobCL" w:eastAsia="gobCL" w:hAnsi="gobCL"/>
                <w:b w:val="1"/>
                <w:i w:val="0"/>
                <w:smallCaps w:val="0"/>
                <w:strike w:val="0"/>
                <w:color w:val="000000"/>
                <w:sz w:val="20"/>
                <w:szCs w:val="20"/>
                <w:u w:val="none"/>
                <w:shd w:fill="auto" w:val="clear"/>
                <w:vertAlign w:val="baseline"/>
                <w:rtl w:val="0"/>
              </w:rPr>
              <w:t xml:space="preserve">Medio de verificación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09" w:right="0" w:hanging="284"/>
              <w:jc w:val="both"/>
              <w:rPr>
                <w:rFonts w:ascii="gobCL" w:cs="gobCL" w:eastAsia="gobCL" w:hAnsi="gobCL"/>
                <w:b w:val="0"/>
                <w:i w:val="0"/>
                <w:smallCaps w:val="0"/>
                <w:strike w:val="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Ser empresa (persona natural y/o jurídica) con iniciación de actividades en primera categoría ante el Servicio de Impuestos Internos (SII), a la fecha de inicio de la convocatoria.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Requisito validado automáticamente a través de la plataforma de postulación con información provista en línea por el Servicio de Impuestos Internos (se validará el requisito para el RUT de la empresa postulante). U otro documento que Sercotec considere válido, para el cumplimiento del requisito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09" w:right="0" w:hanging="284"/>
              <w:jc w:val="both"/>
              <w:rPr>
                <w:rFonts w:ascii="gobCL" w:cs="gobCL" w:eastAsia="gobCL" w:hAnsi="gobCL"/>
                <w:b w:val="0"/>
                <w:i w:val="0"/>
                <w:smallCaps w:val="0"/>
                <w:strike w:val="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La Idea de Negocio deberá considerar un monto máximo de $2.500.000.- de subsidio Sercotec.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Requisito validado automáticamente a través de la plataforma de postulación.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09" w:right="0" w:hanging="284"/>
              <w:jc w:val="both"/>
              <w:rPr>
                <w:rFonts w:ascii="gobCL" w:cs="gobCL" w:eastAsia="gobCL" w:hAnsi="gobCL"/>
                <w:b w:val="0"/>
                <w:i w:val="0"/>
                <w:smallCaps w:val="0"/>
                <w:strike w:val="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No tener deudas laborales y/o previsionales, ni multas impagas, asociadas al Rut de la empresa postulante, a la fecha de envío y cierre de postulaciones. No obstante, lo anterior, Sercotec validará nuevamente esta condición al momento de formalizar.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Requisito validado automáticamente a través de la plataforma de postulación con información provista en línea por la Tesorería General de la República (se validará el requisito para el RUT de la empresa postulante). U otro documento que Sercotec considere válido, para el cumplimiento del requisito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09" w:right="0" w:hanging="284"/>
              <w:jc w:val="both"/>
              <w:rPr>
                <w:rFonts w:ascii="gobCL" w:cs="gobCL" w:eastAsia="gobCL" w:hAnsi="gobCL"/>
                <w:b w:val="0"/>
                <w:i w:val="0"/>
                <w:smallCaps w:val="0"/>
                <w:strike w:val="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No tener deudas tributarias liquidadas morosas asociadas al Rut de la empresa postulante, a la fecha de envío y cierre de postulaciones. No obstante, lo anterior, Sercotec validará nuevamente esta condición al momento de formalizar.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Requisito validado automáticamente a través de la plataforma de postulación con información provista en línea por la Tesorería General de la República (se validará el requisito para el RUT de la empresa postulante). U otro documento que Sercotec considere válido, para el cumplimiento del requisito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09" w:right="0" w:hanging="284"/>
              <w:jc w:val="both"/>
              <w:rPr>
                <w:rFonts w:ascii="gobCL" w:cs="gobCL" w:eastAsia="gobCL" w:hAnsi="gobCL"/>
                <w:b w:val="0"/>
                <w:i w:val="0"/>
                <w:smallCaps w:val="0"/>
                <w:strike w:val="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No haber sido condenado por prácticas antisindicales y/o infracción a derechos fundamentales del trabajador, dentro de los dos años anteriores a la fecha de cierre de postulaciones de la convocatoria.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jc w:val="both"/>
              <w:rPr>
                <w:sz w:val="18"/>
                <w:szCs w:val="18"/>
              </w:rPr>
            </w:pPr>
            <w:r w:rsidDel="00000000" w:rsidR="00000000" w:rsidRPr="00000000">
              <w:rPr>
                <w:sz w:val="18"/>
                <w:szCs w:val="18"/>
                <w:rtl w:val="0"/>
              </w:rPr>
              <w:t xml:space="preserve">Requisito validado automáticamente a través de la plataforma de postulación con información provista por la Dirección del Trabajo (se validará el requisito para el RUT de la empresa postulante). U otro documento que Sercotec considere válido, para el cumplimiento del requisito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09" w:right="0" w:hanging="284"/>
              <w:jc w:val="both"/>
              <w:rPr>
                <w:rFonts w:ascii="gobCL" w:cs="gobCL" w:eastAsia="gobCL" w:hAnsi="gobCL"/>
                <w:b w:val="0"/>
                <w:i w:val="0"/>
                <w:smallCaps w:val="0"/>
                <w:strike w:val="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No tener rendiciones pendientes con Sercotec y/o con el Agente Operador, a la fecha de inicio de la convocatoria.</w:t>
            </w:r>
          </w:p>
          <w:p w:rsidR="00000000" w:rsidDel="00000000" w:rsidP="00000000" w:rsidRDefault="00000000" w:rsidRPr="00000000" w14:paraId="00000227">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jc w:val="both"/>
              <w:rPr>
                <w:sz w:val="18"/>
                <w:szCs w:val="18"/>
              </w:rPr>
            </w:pPr>
            <w:r w:rsidDel="00000000" w:rsidR="00000000" w:rsidRPr="00000000">
              <w:rPr>
                <w:sz w:val="18"/>
                <w:szCs w:val="18"/>
                <w:rtl w:val="0"/>
              </w:rPr>
              <w:t xml:space="preserve">Requisito validado automáticamente a través de la plataforma de postulación con información provista por la Gerencia de Administración y Finanzas de Sercotec (se validará el requisito para el RUT de la empresa postulante). U otro documento que Sercotec considere válido, para el cumplimiento del requisito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9" w:right="0" w:hanging="289"/>
              <w:jc w:val="both"/>
              <w:rPr>
                <w:rFonts w:ascii="gobCL" w:cs="gobCL" w:eastAsia="gobCL" w:hAnsi="gobCL"/>
                <w:b w:val="0"/>
                <w:i w:val="0"/>
                <w:smallCaps w:val="0"/>
                <w:strike w:val="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Tener domicilio comercial en el territorio zona de rezago costa la Región de la Araucanía. Comunas de Nueva Imperial, Carahue, Saavedra, Toltén y Teodoro Schmidt. No se evaluarán proyectos a ser implementados en una región diferente a la cual postula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rPr>
                <w:sz w:val="18"/>
                <w:szCs w:val="18"/>
              </w:rPr>
            </w:pPr>
            <w:r w:rsidDel="00000000" w:rsidR="00000000" w:rsidRPr="00000000">
              <w:rPr>
                <w:sz w:val="18"/>
                <w:szCs w:val="18"/>
                <w:rtl w:val="0"/>
              </w:rPr>
              <w:t xml:space="preserve">Requisito validado automáticamente a través de la plataforma de postulación, mediante alguno de los siguientes medios de verificación:</w:t>
            </w:r>
          </w:p>
          <w:p w:rsidR="00000000" w:rsidDel="00000000" w:rsidP="00000000" w:rsidRDefault="00000000" w:rsidRPr="00000000" w14:paraId="0000022B">
            <w:pPr>
              <w:numPr>
                <w:ilvl w:val="1"/>
                <w:numId w:val="12"/>
              </w:numPr>
              <w:ind w:left="179" w:hanging="142"/>
              <w:jc w:val="both"/>
              <w:rPr>
                <w:sz w:val="18"/>
                <w:szCs w:val="18"/>
              </w:rPr>
            </w:pPr>
            <w:r w:rsidDel="00000000" w:rsidR="00000000" w:rsidRPr="00000000">
              <w:rPr>
                <w:sz w:val="18"/>
                <w:szCs w:val="18"/>
                <w:rtl w:val="0"/>
              </w:rPr>
              <w:t xml:space="preserve">Carpeta Tributaria Electrónica completa para Solicitar Créditos, o</w:t>
            </w:r>
          </w:p>
          <w:p w:rsidR="00000000" w:rsidDel="00000000" w:rsidP="00000000" w:rsidRDefault="00000000" w:rsidRPr="00000000" w14:paraId="0000022C">
            <w:pPr>
              <w:numPr>
                <w:ilvl w:val="1"/>
                <w:numId w:val="12"/>
              </w:numPr>
              <w:ind w:left="179" w:hanging="142"/>
              <w:jc w:val="both"/>
              <w:rPr>
                <w:sz w:val="18"/>
                <w:szCs w:val="18"/>
              </w:rPr>
            </w:pPr>
            <w:r w:rsidDel="00000000" w:rsidR="00000000" w:rsidRPr="00000000">
              <w:rPr>
                <w:sz w:val="18"/>
                <w:szCs w:val="18"/>
                <w:rtl w:val="0"/>
              </w:rPr>
              <w:t xml:space="preserve">Carpeta Tributaria para Acreditar tamaño de empresa, o</w:t>
            </w:r>
          </w:p>
          <w:p w:rsidR="00000000" w:rsidDel="00000000" w:rsidP="00000000" w:rsidRDefault="00000000" w:rsidRPr="00000000" w14:paraId="0000022D">
            <w:pPr>
              <w:numPr>
                <w:ilvl w:val="1"/>
                <w:numId w:val="12"/>
              </w:numPr>
              <w:ind w:left="179" w:hanging="142"/>
              <w:jc w:val="both"/>
              <w:rPr>
                <w:b w:val="1"/>
                <w:sz w:val="18"/>
                <w:szCs w:val="18"/>
              </w:rPr>
            </w:pPr>
            <w:r w:rsidDel="00000000" w:rsidR="00000000" w:rsidRPr="00000000">
              <w:rPr>
                <w:sz w:val="18"/>
                <w:szCs w:val="18"/>
                <w:rtl w:val="0"/>
              </w:rPr>
              <w:t xml:space="preserve">Carpeta Personalizada, en cuyo caso deberá contener la información respecto del pago de los IVA a considerar para el cálculo de nivel de ventas</w:t>
            </w:r>
            <w:r w:rsidDel="00000000" w:rsidR="00000000" w:rsidRPr="00000000">
              <w:rPr>
                <w:b w:val="1"/>
                <w:sz w:val="18"/>
                <w:szCs w:val="18"/>
                <w:rtl w:val="0"/>
              </w:rPr>
              <w:t xml:space="preserve">. </w:t>
            </w:r>
            <w:r w:rsidDel="00000000" w:rsidR="00000000" w:rsidRPr="00000000">
              <w:rPr>
                <w:sz w:val="18"/>
                <w:szCs w:val="18"/>
                <w:rtl w:val="0"/>
              </w:rPr>
              <w:t xml:space="preserve">U otro documento que Sercotec considere válido, para el cumplimiento del requisito</w:t>
            </w:r>
            <w:r w:rsidDel="00000000" w:rsidR="00000000" w:rsidRPr="00000000">
              <w:rPr>
                <w:rtl w:val="0"/>
              </w:rPr>
            </w:r>
          </w:p>
          <w:p w:rsidR="00000000" w:rsidDel="00000000" w:rsidP="00000000" w:rsidRDefault="00000000" w:rsidRPr="00000000" w14:paraId="0000022E">
            <w:pPr>
              <w:jc w:val="both"/>
              <w:rPr>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9" w:right="0" w:hanging="289"/>
              <w:jc w:val="both"/>
              <w:rPr>
                <w:rFonts w:ascii="gobCL" w:cs="gobCL" w:eastAsia="gobCL" w:hAnsi="gobCL"/>
                <w:b w:val="0"/>
                <w:i w:val="0"/>
                <w:smallCaps w:val="0"/>
                <w:strike w:val="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No haber sido beneficiario/a de ningún instrumento de fomento Sercotec durante el año 2020.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spacing w:after="0" w:line="276" w:lineRule="auto"/>
              <w:rPr>
                <w:sz w:val="18"/>
                <w:szCs w:val="18"/>
              </w:rPr>
            </w:pPr>
            <w:r w:rsidDel="00000000" w:rsidR="00000000" w:rsidRPr="00000000">
              <w:rPr>
                <w:sz w:val="18"/>
                <w:szCs w:val="18"/>
                <w:rtl w:val="0"/>
              </w:rPr>
              <w:t xml:space="preserve">Este requisito será verificado con la información interna de SERCOTEC asociado al Rut de la empresa postulante. U otro documento que Sercotec considere válido, para el cumplimiento del requisito</w:t>
            </w:r>
          </w:p>
          <w:p w:rsidR="00000000" w:rsidDel="00000000" w:rsidP="00000000" w:rsidRDefault="00000000" w:rsidRPr="00000000" w14:paraId="00000231">
            <w:pPr>
              <w:jc w:val="both"/>
              <w:rPr>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9" w:right="0" w:hanging="289"/>
              <w:jc w:val="both"/>
              <w:rPr>
                <w:rFonts w:ascii="gobCL" w:cs="gobCL" w:eastAsia="gobCL" w:hAnsi="gobCL"/>
                <w:b w:val="0"/>
                <w:i w:val="0"/>
                <w:smallCaps w:val="0"/>
                <w:strike w:val="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Que el proyecto postulado sea coherente con la focalización del Programa, es decir, rubros de   gastronomía, hotelería y agroelaborados, con los siguientes códigos de actividad económica: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tl w:val="0"/>
              </w:rPr>
            </w:r>
          </w:p>
          <w:tbl>
            <w:tblPr>
              <w:tblStyle w:val="Table19"/>
              <w:tblW w:w="4400.0" w:type="dxa"/>
              <w:jc w:val="left"/>
              <w:tblLayout w:type="fixed"/>
              <w:tblLook w:val="0400"/>
            </w:tblPr>
            <w:tblGrid>
              <w:gridCol w:w="1200"/>
              <w:gridCol w:w="3200"/>
              <w:tblGridChange w:id="0">
                <w:tblGrid>
                  <w:gridCol w:w="1200"/>
                  <w:gridCol w:w="3200"/>
                </w:tblGrid>
              </w:tblGridChange>
            </w:tblGrid>
            <w:tr>
              <w:trPr>
                <w:trHeight w:val="465" w:hRule="atLeast"/>
              </w:trPr>
              <w:tc>
                <w:tcPr>
                  <w:tcBorders>
                    <w:top w:color="000000" w:space="0" w:sz="8" w:val="single"/>
                    <w:left w:color="000000" w:space="0" w:sz="8" w:val="single"/>
                    <w:bottom w:color="000000" w:space="0" w:sz="8" w:val="single"/>
                    <w:right w:color="dddddd" w:space="0" w:sz="8" w:val="single"/>
                  </w:tcBorders>
                  <w:shd w:fill="ffffff" w:val="clear"/>
                </w:tcPr>
                <w:p w:rsidR="00000000" w:rsidDel="00000000" w:rsidP="00000000" w:rsidRDefault="00000000" w:rsidRPr="00000000" w14:paraId="00000234">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Código</w:t>
                  </w:r>
                </w:p>
              </w:tc>
              <w:tc>
                <w:tcPr>
                  <w:tcBorders>
                    <w:top w:color="000000" w:space="0" w:sz="8" w:val="single"/>
                    <w:left w:color="000000" w:space="0" w:sz="0" w:val="nil"/>
                    <w:bottom w:color="000000" w:space="0" w:sz="8" w:val="single"/>
                    <w:right w:color="dddddd" w:space="0" w:sz="8" w:val="single"/>
                  </w:tcBorders>
                  <w:shd w:fill="ffffff" w:val="clear"/>
                </w:tcPr>
                <w:p w:rsidR="00000000" w:rsidDel="00000000" w:rsidP="00000000" w:rsidRDefault="00000000" w:rsidRPr="00000000" w14:paraId="00000235">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ACTIVIDADES DE ALOJAMIENTO PARA ESTANCIAS CORTAS                </w:t>
                  </w:r>
                </w:p>
              </w:tc>
            </w:tr>
            <w:tr>
              <w:trPr>
                <w:trHeight w:val="300"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36">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551001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7">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ACTIVIDADES DE HOTELES</w:t>
                  </w:r>
                </w:p>
              </w:tc>
            </w:tr>
            <w:tr>
              <w:trPr>
                <w:trHeight w:val="300"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38">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551002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9">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ACTIVIDADES DE MOTELES</w:t>
                  </w:r>
                </w:p>
              </w:tc>
            </w:tr>
            <w:tr>
              <w:trPr>
                <w:trHeight w:val="450"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3A">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551003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B">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ACTIVIDADES DE RESIDENCIALES PARA TURISTAS</w:t>
                  </w:r>
                </w:p>
              </w:tc>
            </w:tr>
            <w:tr>
              <w:trPr>
                <w:trHeight w:val="465"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3C">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551009</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D">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OTRAS ACTIVIDADES DE ALOJAMIENTO PARA TURISTAS N.C.P.</w:t>
                  </w:r>
                </w:p>
              </w:tc>
            </w:tr>
            <w:tr>
              <w:trPr>
                <w:trHeight w:val="690" w:hRule="atLeast"/>
              </w:trPr>
              <w:tc>
                <w:tcPr>
                  <w:tcBorders>
                    <w:top w:color="000000" w:space="0" w:sz="8" w:val="single"/>
                    <w:left w:color="000000" w:space="0" w:sz="8" w:val="single"/>
                    <w:bottom w:color="000000" w:space="0" w:sz="8" w:val="single"/>
                    <w:right w:color="dddddd" w:space="0" w:sz="8" w:val="single"/>
                  </w:tcBorders>
                  <w:shd w:fill="ffffff" w:val="clear"/>
                </w:tcPr>
                <w:p w:rsidR="00000000" w:rsidDel="00000000" w:rsidP="00000000" w:rsidRDefault="00000000" w:rsidRPr="00000000" w14:paraId="0000023E">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Código</w:t>
                  </w:r>
                </w:p>
              </w:tc>
              <w:tc>
                <w:tcPr>
                  <w:tcBorders>
                    <w:top w:color="000000" w:space="0" w:sz="8" w:val="single"/>
                    <w:left w:color="000000" w:space="0" w:sz="0" w:val="nil"/>
                    <w:bottom w:color="000000" w:space="0" w:sz="8" w:val="single"/>
                    <w:right w:color="dddddd" w:space="0" w:sz="8" w:val="single"/>
                  </w:tcBorders>
                  <w:shd w:fill="ffffff" w:val="clear"/>
                </w:tcPr>
                <w:p w:rsidR="00000000" w:rsidDel="00000000" w:rsidP="00000000" w:rsidRDefault="00000000" w:rsidRPr="00000000" w14:paraId="0000023F">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ACTIVIDADES DE CAMPAMENTOS, PARQUES DE VEHÍCULOS DE RECREO Y PARQUES DE CARAVANAS          </w:t>
                  </w:r>
                </w:p>
              </w:tc>
            </w:tr>
            <w:tr>
              <w:trPr>
                <w:trHeight w:val="465"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40">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552000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41">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ACTIVIDADES DE CAMPING Y DE PARQUES PARA CASAS RODANTES</w:t>
                  </w:r>
                </w:p>
              </w:tc>
            </w:tr>
            <w:tr>
              <w:trPr>
                <w:trHeight w:val="465" w:hRule="atLeast"/>
              </w:trPr>
              <w:tc>
                <w:tcPr>
                  <w:tcBorders>
                    <w:top w:color="000000" w:space="0" w:sz="8" w:val="single"/>
                    <w:left w:color="000000" w:space="0" w:sz="8" w:val="single"/>
                    <w:bottom w:color="000000" w:space="0" w:sz="8" w:val="single"/>
                    <w:right w:color="dddddd" w:space="0" w:sz="8" w:val="single"/>
                  </w:tcBorders>
                  <w:shd w:fill="ffffff" w:val="clear"/>
                </w:tcPr>
                <w:p w:rsidR="00000000" w:rsidDel="00000000" w:rsidP="00000000" w:rsidRDefault="00000000" w:rsidRPr="00000000" w14:paraId="00000242">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Código</w:t>
                  </w:r>
                </w:p>
              </w:tc>
              <w:tc>
                <w:tcPr>
                  <w:tcBorders>
                    <w:top w:color="000000" w:space="0" w:sz="8" w:val="single"/>
                    <w:left w:color="000000" w:space="0" w:sz="0" w:val="nil"/>
                    <w:bottom w:color="000000" w:space="0" w:sz="8" w:val="single"/>
                    <w:right w:color="dddddd" w:space="0" w:sz="8" w:val="single"/>
                  </w:tcBorders>
                  <w:shd w:fill="ffffff" w:val="clear"/>
                </w:tcPr>
                <w:p w:rsidR="00000000" w:rsidDel="00000000" w:rsidP="00000000" w:rsidRDefault="00000000" w:rsidRPr="00000000" w14:paraId="00000243">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OTRAS ACTIVIDADES DE ALOJAMIENTO                  </w:t>
                  </w:r>
                </w:p>
              </w:tc>
            </w:tr>
            <w:tr>
              <w:trPr>
                <w:trHeight w:val="465" w:hRule="atLeast"/>
              </w:trPr>
              <w:tc>
                <w:tcPr>
                  <w:tcBorders>
                    <w:top w:color="000000" w:space="0" w:sz="0" w:val="nil"/>
                    <w:left w:color="000000" w:space="0" w:sz="8" w:val="single"/>
                    <w:bottom w:color="cdcdcd" w:space="0" w:sz="8" w:val="single"/>
                    <w:right w:color="dddddd" w:space="0" w:sz="8" w:val="single"/>
                  </w:tcBorders>
                  <w:shd w:fill="ffffff" w:val="clear"/>
                </w:tcPr>
                <w:p w:rsidR="00000000" w:rsidDel="00000000" w:rsidP="00000000" w:rsidRDefault="00000000" w:rsidRPr="00000000" w14:paraId="00000244">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559001</w:t>
                  </w:r>
                </w:p>
              </w:tc>
              <w:tc>
                <w:tcPr>
                  <w:tcBorders>
                    <w:top w:color="000000" w:space="0" w:sz="0" w:val="nil"/>
                    <w:left w:color="000000" w:space="0" w:sz="0" w:val="nil"/>
                    <w:bottom w:color="cdcdcd" w:space="0" w:sz="8" w:val="single"/>
                    <w:right w:color="dddddd" w:space="0" w:sz="8" w:val="single"/>
                  </w:tcBorders>
                  <w:shd w:fill="ffffff" w:val="clear"/>
                </w:tcPr>
                <w:p w:rsidR="00000000" w:rsidDel="00000000" w:rsidP="00000000" w:rsidRDefault="00000000" w:rsidRPr="00000000" w14:paraId="00000245">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ACTIVIDADES DE RESIDENCIALES PARA ESTUDIANTES Y TRABAJADORES </w:t>
                  </w:r>
                </w:p>
              </w:tc>
            </w:tr>
            <w:tr>
              <w:trPr>
                <w:trHeight w:val="465"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46">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59009</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47">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OTRAS ACTIVIDADES DE ALOJAMIENTO N.C.P.</w:t>
                  </w:r>
                </w:p>
              </w:tc>
            </w:tr>
            <w:tr>
              <w:trPr>
                <w:trHeight w:val="465" w:hRule="atLeast"/>
              </w:trPr>
              <w:tc>
                <w:tcPr>
                  <w:tcBorders>
                    <w:top w:color="000000" w:space="0" w:sz="8" w:val="single"/>
                    <w:left w:color="000000" w:space="0" w:sz="8" w:val="single"/>
                    <w:bottom w:color="000000" w:space="0" w:sz="8" w:val="single"/>
                    <w:right w:color="dddddd" w:space="0" w:sz="8" w:val="single"/>
                  </w:tcBorders>
                  <w:shd w:fill="ffffff" w:val="clear"/>
                </w:tcPr>
                <w:p w:rsidR="00000000" w:rsidDel="00000000" w:rsidP="00000000" w:rsidRDefault="00000000" w:rsidRPr="00000000" w14:paraId="00000248">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Código</w:t>
                  </w:r>
                </w:p>
              </w:tc>
              <w:tc>
                <w:tcPr>
                  <w:tcBorders>
                    <w:top w:color="000000" w:space="0" w:sz="8" w:val="single"/>
                    <w:left w:color="000000" w:space="0" w:sz="0" w:val="nil"/>
                    <w:bottom w:color="000000" w:space="0" w:sz="8" w:val="single"/>
                    <w:right w:color="dddddd" w:space="0" w:sz="8" w:val="single"/>
                  </w:tcBorders>
                  <w:shd w:fill="ffffff" w:val="clear"/>
                </w:tcPr>
                <w:p w:rsidR="00000000" w:rsidDel="00000000" w:rsidP="00000000" w:rsidRDefault="00000000" w:rsidRPr="00000000" w14:paraId="00000249">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ACTIVIDADES DE RESTAURANTES Y DE SERVICIO MÓVIL DE COMIDAS             </w:t>
                  </w:r>
                </w:p>
              </w:tc>
            </w:tr>
            <w:tr>
              <w:trPr>
                <w:trHeight w:val="465"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4A">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561000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4B">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ACTIVIDADES DE RESTAURANTES Y DE SERVICIO MÓVIL DE COMIDAS</w:t>
                  </w:r>
                </w:p>
              </w:tc>
            </w:tr>
            <w:tr>
              <w:trPr>
                <w:trHeight w:val="690" w:hRule="atLeast"/>
              </w:trPr>
              <w:tc>
                <w:tcPr>
                  <w:tcBorders>
                    <w:top w:color="000000" w:space="0" w:sz="8" w:val="single"/>
                    <w:left w:color="000000" w:space="0" w:sz="8" w:val="single"/>
                    <w:bottom w:color="000000" w:space="0" w:sz="8" w:val="single"/>
                    <w:right w:color="dddddd" w:space="0" w:sz="8" w:val="single"/>
                  </w:tcBorders>
                  <w:shd w:fill="ffffff" w:val="clear"/>
                </w:tcPr>
                <w:p w:rsidR="00000000" w:rsidDel="00000000" w:rsidP="00000000" w:rsidRDefault="00000000" w:rsidRPr="00000000" w14:paraId="0000024C">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Código</w:t>
                  </w:r>
                </w:p>
              </w:tc>
              <w:tc>
                <w:tcPr>
                  <w:tcBorders>
                    <w:top w:color="000000" w:space="0" w:sz="8" w:val="single"/>
                    <w:left w:color="000000" w:space="0" w:sz="0" w:val="nil"/>
                    <w:bottom w:color="000000" w:space="0" w:sz="8" w:val="single"/>
                    <w:right w:color="dddddd" w:space="0" w:sz="8" w:val="single"/>
                  </w:tcBorders>
                  <w:shd w:fill="ffffff" w:val="clear"/>
                </w:tcPr>
                <w:p w:rsidR="00000000" w:rsidDel="00000000" w:rsidP="00000000" w:rsidRDefault="00000000" w:rsidRPr="00000000" w14:paraId="0000024D">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SUMINISTRO DE COMIDAS POR ENCARGO Y OTRAS ACTIVIDADES DE SERVICIO DE COMIDAS          </w:t>
                  </w:r>
                </w:p>
              </w:tc>
            </w:tr>
            <w:tr>
              <w:trPr>
                <w:trHeight w:val="690" w:hRule="atLeast"/>
              </w:trPr>
              <w:tc>
                <w:tcPr>
                  <w:tcBorders>
                    <w:top w:color="000000" w:space="0" w:sz="0" w:val="nil"/>
                    <w:left w:color="000000" w:space="0" w:sz="8" w:val="single"/>
                    <w:bottom w:color="cdcdcd" w:space="0" w:sz="8" w:val="single"/>
                    <w:right w:color="dddddd" w:space="0" w:sz="8" w:val="single"/>
                  </w:tcBorders>
                  <w:shd w:fill="ffffff" w:val="clear"/>
                </w:tcPr>
                <w:p w:rsidR="00000000" w:rsidDel="00000000" w:rsidP="00000000" w:rsidRDefault="00000000" w:rsidRPr="00000000" w14:paraId="0000024E">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562100</w:t>
                  </w:r>
                </w:p>
              </w:tc>
              <w:tc>
                <w:tcPr>
                  <w:tcBorders>
                    <w:top w:color="000000" w:space="0" w:sz="0" w:val="nil"/>
                    <w:left w:color="000000" w:space="0" w:sz="0" w:val="nil"/>
                    <w:bottom w:color="cdcdcd" w:space="0" w:sz="8" w:val="single"/>
                    <w:right w:color="dddddd" w:space="0" w:sz="8" w:val="single"/>
                  </w:tcBorders>
                  <w:shd w:fill="ffffff" w:val="clear"/>
                </w:tcPr>
                <w:p w:rsidR="00000000" w:rsidDel="00000000" w:rsidP="00000000" w:rsidRDefault="00000000" w:rsidRPr="00000000" w14:paraId="0000024F">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SUMINISTRO DE COMIDAS POR ENCARGO (SERVICIOS DE BANQUETERÍA)</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50">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562900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51">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SUMINISTRO INDUSTRIAL DE COMIDAS POR ENCARGO; CONCESIÓN DE SERVICIOS DE ALIMENTACIÓN </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52">
                  <w:pPr>
                    <w:jc w:val="righ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Código</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53">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ELABORACIÓN Y CONSERVACIÓN DE FRUTAS, LEGUMBRES Y HORTALIZAS</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54">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103000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55">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Y CONSERVACIÓN DE FRUTAS, LEGUMBRES Y HORTALIZAS </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56">
                  <w:pPr>
                    <w:jc w:val="righ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Código</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57">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ELABORACIÓN DE PRODUCTOS DE MOLINERÍA, ALMIDONES Y PRODUCTOS DERIVADOS DEL ALMIDÓN      </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58">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106101</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59">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MOLIENDA DE TRIGO: PRODUCCIÓN DE HARINA, SÉMOLA Y GRÁNULOS</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5A">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106102</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5B">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MOLIENDA DE ARROZ; PRODUCCIÓN DE HARINA DE ARROZ</w:t>
                  </w:r>
                </w:p>
                <w:p w:rsidR="00000000" w:rsidDel="00000000" w:rsidP="00000000" w:rsidRDefault="00000000" w:rsidRPr="00000000" w14:paraId="0000025C">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5D">
                  <w:pPr>
                    <w:rPr>
                      <w:rFonts w:ascii="Arial" w:cs="Arial" w:eastAsia="Arial" w:hAnsi="Arial"/>
                      <w:color w:val="000000"/>
                      <w:sz w:val="16"/>
                      <w:szCs w:val="16"/>
                    </w:rPr>
                  </w:pPr>
                  <w:r w:rsidDel="00000000" w:rsidR="00000000" w:rsidRPr="00000000">
                    <w:rPr>
                      <w:rtl w:val="0"/>
                    </w:rPr>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5E">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106109</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5F">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OTROS PRODUCTOS DE MOLINERÍA N.C.P.</w:t>
                  </w:r>
                </w:p>
              </w:tc>
            </w:tr>
            <w:tr>
              <w:trPr>
                <w:trHeight w:val="763"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60">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106200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61">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ALMIDONES Y PRODUCTOS DERIVADOS DEL ALMIDÓN</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62">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Código</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63">
                  <w:pP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ELABORACIÓN DE OTROS PRODUCTOS ALIMENTICIOS    </w:t>
                  </w:r>
                  <w:r w:rsidDel="00000000" w:rsidR="00000000" w:rsidRPr="00000000">
                    <w:rPr>
                      <w:rtl w:val="0"/>
                    </w:rPr>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64">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107100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65">
                  <w:pPr>
                    <w:rPr>
                      <w:rFonts w:ascii="Arial" w:cs="Arial" w:eastAsia="Arial" w:hAnsi="Arial"/>
                      <w:b w:val="1"/>
                      <w:color w:val="000000"/>
                      <w:sz w:val="16"/>
                      <w:szCs w:val="16"/>
                    </w:rPr>
                  </w:pPr>
                  <w:r w:rsidDel="00000000" w:rsidR="00000000" w:rsidRPr="00000000">
                    <w:rPr>
                      <w:rFonts w:ascii="Arial" w:cs="Arial" w:eastAsia="Arial" w:hAnsi="Arial"/>
                      <w:color w:val="000000"/>
                      <w:sz w:val="16"/>
                      <w:szCs w:val="16"/>
                      <w:rtl w:val="0"/>
                    </w:rPr>
                    <w:t xml:space="preserve">ELABORACIÓN DE PRODUCTOS DE PANADERÍA Y PASTELERÍA</w:t>
                  </w:r>
                  <w:r w:rsidDel="00000000" w:rsidR="00000000" w:rsidRPr="00000000">
                    <w:rPr>
                      <w:rtl w:val="0"/>
                    </w:rPr>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66">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107200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67">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AZÚCAR</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68">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107300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69">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CACAO, CHOCOLATE Y DE PRODUCTOS DE CONFITERÍA</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6A">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107400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6B">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MACARRONES, FIDEOS, ALCUZCUZ Y PRODUCTOS FARINÁCEOS SIMILARES</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6C">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107500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6D">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COMIDAS Y PLATOS PREPARADOS ENVASADOS, ROTULADOS Y CON INFORMACIÓN NUTRICIONAL</w:t>
                  </w:r>
                </w:p>
                <w:p w:rsidR="00000000" w:rsidDel="00000000" w:rsidP="00000000" w:rsidRDefault="00000000" w:rsidRPr="00000000" w14:paraId="0000026E">
                  <w:pPr>
                    <w:rPr>
                      <w:rFonts w:ascii="Arial" w:cs="Arial" w:eastAsia="Arial" w:hAnsi="Arial"/>
                      <w:color w:val="000000"/>
                      <w:sz w:val="16"/>
                      <w:szCs w:val="16"/>
                    </w:rPr>
                  </w:pPr>
                  <w:r w:rsidDel="00000000" w:rsidR="00000000" w:rsidRPr="00000000">
                    <w:rPr>
                      <w:rtl w:val="0"/>
                    </w:rPr>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6F">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107901</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70">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TÉ, CAFÉ, MATE E INFUSIONES DE HIERBAS</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71">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107902</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72">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LEVADURAS NATURALES O ARTIFICIALES</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73">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107903</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74">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VINAGRES, MOSTAZAS, MAYONESAS Y CONDIMENTOS EN GENERAL</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75">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107909</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76">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OTROS PRODUCTOS ALIMENTICIOS N.C.P.</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77">
                  <w:pPr>
                    <w:jc w:val="righ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Código</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78">
                  <w:pP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ELABORACIÓN DE BEBIDAS ALCOHÓLICAS Y NO ALCOHÓLICAS</w:t>
                  </w:r>
                  <w:r w:rsidDel="00000000" w:rsidR="00000000" w:rsidRPr="00000000">
                    <w:rPr>
                      <w:rtl w:val="0"/>
                    </w:rPr>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79">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110110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7A">
                  <w:pPr>
                    <w:rPr>
                      <w:rFonts w:ascii="Arial" w:cs="Arial" w:eastAsia="Arial" w:hAnsi="Arial"/>
                      <w:b w:val="1"/>
                      <w:color w:val="000000"/>
                      <w:sz w:val="16"/>
                      <w:szCs w:val="16"/>
                    </w:rPr>
                  </w:pPr>
                  <w:r w:rsidDel="00000000" w:rsidR="00000000" w:rsidRPr="00000000">
                    <w:rPr>
                      <w:rFonts w:ascii="Arial" w:cs="Arial" w:eastAsia="Arial" w:hAnsi="Arial"/>
                      <w:color w:val="000000"/>
                      <w:sz w:val="16"/>
                      <w:szCs w:val="16"/>
                      <w:rtl w:val="0"/>
                    </w:rPr>
                    <w:t xml:space="preserve">ELABORACIÓN DE PISCO (INDUSTRIAS PISQUERAS)</w:t>
                  </w:r>
                  <w:r w:rsidDel="00000000" w:rsidR="00000000" w:rsidRPr="00000000">
                    <w:rPr>
                      <w:rtl w:val="0"/>
                    </w:rPr>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7B">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110120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7C">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DESTILACIÓN, RECTIFICACIÓN Y MEZCLAS DE BEBIDAS ALCOHÓLICAS; EXCEPTO PISCO</w:t>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7D">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110200</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7E">
                  <w:pPr>
                    <w:rPr>
                      <w:rFonts w:ascii="Arial" w:cs="Arial" w:eastAsia="Arial" w:hAnsi="Arial"/>
                      <w:b w:val="1"/>
                      <w:color w:val="000000"/>
                      <w:sz w:val="16"/>
                      <w:szCs w:val="16"/>
                    </w:rPr>
                  </w:pPr>
                  <w:r w:rsidDel="00000000" w:rsidR="00000000" w:rsidRPr="00000000">
                    <w:rPr>
                      <w:rFonts w:ascii="Arial" w:cs="Arial" w:eastAsia="Arial" w:hAnsi="Arial"/>
                      <w:color w:val="000000"/>
                      <w:sz w:val="16"/>
                      <w:szCs w:val="16"/>
                      <w:rtl w:val="0"/>
                    </w:rPr>
                    <w:t xml:space="preserve">ELABORACIÓN DE VINOS</w:t>
                  </w:r>
                  <w:r w:rsidDel="00000000" w:rsidR="00000000" w:rsidRPr="00000000">
                    <w:rPr>
                      <w:rtl w:val="0"/>
                    </w:rPr>
                  </w:r>
                </w:p>
              </w:tc>
            </w:tr>
            <w:tr>
              <w:trPr>
                <w:trHeight w:val="690" w:hRule="atLeast"/>
              </w:trPr>
              <w:tc>
                <w:tcPr>
                  <w:tcBorders>
                    <w:top w:color="000000" w:space="0" w:sz="0" w:val="nil"/>
                    <w:left w:color="000000" w:space="0" w:sz="8" w:val="single"/>
                    <w:bottom w:color="000000" w:space="0" w:sz="0" w:val="nil"/>
                    <w:right w:color="dddddd" w:space="0" w:sz="8" w:val="single"/>
                  </w:tcBorders>
                  <w:shd w:fill="ffffff" w:val="clear"/>
                </w:tcPr>
                <w:p w:rsidR="00000000" w:rsidDel="00000000" w:rsidP="00000000" w:rsidRDefault="00000000" w:rsidRPr="00000000" w14:paraId="0000027F">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110401</w:t>
                  </w:r>
                </w:p>
              </w:tc>
              <w:tc>
                <w:tcPr>
                  <w:tcBorders>
                    <w:top w:color="000000" w:space="0" w:sz="0" w:val="nil"/>
                    <w:left w:color="000000" w:space="0" w:sz="0" w:val="nil"/>
                    <w:bottom w:color="000000" w:space="0" w:sz="0" w:val="nil"/>
                    <w:right w:color="dddddd" w:space="0" w:sz="8" w:val="single"/>
                  </w:tcBorders>
                  <w:shd w:fill="ffffff" w:val="clear"/>
                </w:tcPr>
                <w:p w:rsidR="00000000" w:rsidDel="00000000" w:rsidP="00000000" w:rsidRDefault="00000000" w:rsidRPr="00000000" w14:paraId="00000280">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BEBIDAS NO ALCOHÓLICAS</w:t>
                  </w:r>
                </w:p>
              </w:tc>
            </w:tr>
            <w:tr>
              <w:trPr>
                <w:trHeight w:val="690" w:hRule="atLeast"/>
              </w:trPr>
              <w:tc>
                <w:tcPr>
                  <w:tcBorders>
                    <w:top w:color="000000" w:space="0" w:sz="0" w:val="nil"/>
                    <w:left w:color="000000" w:space="0" w:sz="8" w:val="single"/>
                    <w:bottom w:color="000000" w:space="0" w:sz="8" w:val="single"/>
                    <w:right w:color="dddddd" w:space="0" w:sz="8" w:val="single"/>
                  </w:tcBorders>
                  <w:shd w:fill="ffffff" w:val="clear"/>
                </w:tcPr>
                <w:p w:rsidR="00000000" w:rsidDel="00000000" w:rsidP="00000000" w:rsidRDefault="00000000" w:rsidRPr="00000000" w14:paraId="00000281">
                  <w:pPr>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110300</w:t>
                  </w:r>
                </w:p>
              </w:tc>
              <w:tc>
                <w:tcPr>
                  <w:tcBorders>
                    <w:top w:color="000000" w:space="0" w:sz="0" w:val="nil"/>
                    <w:left w:color="000000" w:space="0" w:sz="0" w:val="nil"/>
                    <w:bottom w:color="000000" w:space="0" w:sz="8" w:val="single"/>
                    <w:right w:color="dddddd" w:space="0" w:sz="8" w:val="single"/>
                  </w:tcBorders>
                  <w:shd w:fill="ffffff" w:val="clear"/>
                </w:tcPr>
                <w:p w:rsidR="00000000" w:rsidDel="00000000" w:rsidP="00000000" w:rsidRDefault="00000000" w:rsidRPr="00000000" w14:paraId="00000282">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ELABORACIÓN DE BEBIDAS MALTEADAS Y DE MALTA</w:t>
                  </w:r>
                </w:p>
              </w:tc>
            </w:tr>
          </w:tbl>
          <w:p w:rsidR="00000000" w:rsidDel="00000000" w:rsidP="00000000" w:rsidRDefault="00000000" w:rsidRPr="00000000" w14:paraId="00000283">
            <w:pPr>
              <w:jc w:val="both"/>
              <w:rPr>
                <w:sz w:val="18"/>
                <w:szCs w:val="18"/>
              </w:rPr>
            </w:pPr>
            <w:r w:rsidDel="00000000" w:rsidR="00000000" w:rsidRPr="00000000">
              <w:rPr>
                <w:rtl w:val="0"/>
              </w:rPr>
            </w:r>
          </w:p>
        </w:tc>
      </w:tr>
    </w:tbl>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gobCL" w:cs="gobCL" w:eastAsia="gobCL" w:hAnsi="gobCL"/>
          <w:b w:val="1"/>
          <w:i w:val="0"/>
          <w:smallCaps w:val="0"/>
          <w:strike w:val="0"/>
          <w:color w:val="000000"/>
          <w:sz w:val="20"/>
          <w:szCs w:val="20"/>
          <w:u w:val="none"/>
          <w:shd w:fill="auto" w:val="clear"/>
          <w:vertAlign w:val="baseline"/>
        </w:rPr>
      </w:pPr>
      <w:r w:rsidDel="00000000" w:rsidR="00000000" w:rsidRPr="00000000">
        <w:rPr>
          <w:rFonts w:ascii="gobCL" w:cs="gobCL" w:eastAsia="gobCL" w:hAnsi="gobCL"/>
          <w:b w:val="1"/>
          <w:i w:val="0"/>
          <w:smallCaps w:val="0"/>
          <w:strike w:val="0"/>
          <w:color w:val="000000"/>
          <w:sz w:val="20"/>
          <w:szCs w:val="20"/>
          <w:u w:val="none"/>
          <w:shd w:fill="auto" w:val="clear"/>
          <w:vertAlign w:val="baseline"/>
          <w:rtl w:val="0"/>
        </w:rPr>
        <w:t xml:space="preserve">ADMISIBILIDAD / Validación Manual</w:t>
      </w:r>
    </w:p>
    <w:tbl>
      <w:tblPr>
        <w:tblStyle w:val="Table20"/>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1"/>
        <w:gridCol w:w="4537"/>
        <w:tblGridChange w:id="0">
          <w:tblGrid>
            <w:gridCol w:w="4291"/>
            <w:gridCol w:w="4537"/>
          </w:tblGrid>
        </w:tblGridChange>
      </w:tblGrid>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5">
            <w:pPr>
              <w:rPr>
                <w:b w:val="1"/>
                <w:sz w:val="18"/>
                <w:szCs w:val="18"/>
              </w:rPr>
            </w:pPr>
            <w:r w:rsidDel="00000000" w:rsidR="00000000" w:rsidRPr="00000000">
              <w:rPr>
                <w:b w:val="1"/>
                <w:sz w:val="18"/>
                <w:szCs w:val="18"/>
                <w:rtl w:val="0"/>
              </w:rPr>
              <w:t xml:space="preserve">Requisito</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6">
            <w:pPr>
              <w:rPr>
                <w:b w:val="1"/>
                <w:sz w:val="18"/>
                <w:szCs w:val="18"/>
              </w:rPr>
            </w:pPr>
            <w:r w:rsidDel="00000000" w:rsidR="00000000" w:rsidRPr="00000000">
              <w:rPr>
                <w:b w:val="1"/>
                <w:sz w:val="18"/>
                <w:szCs w:val="18"/>
                <w:rtl w:val="0"/>
              </w:rPr>
              <w:t xml:space="preserve">Medio de verificación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jc w:val="both"/>
              <w:rPr>
                <w:sz w:val="18"/>
                <w:szCs w:val="18"/>
              </w:rPr>
            </w:pPr>
            <w:r w:rsidDel="00000000" w:rsidR="00000000" w:rsidRPr="00000000">
              <w:rPr>
                <w:sz w:val="18"/>
                <w:szCs w:val="18"/>
                <w:rtl w:val="0"/>
              </w:rPr>
              <w:t xml:space="preserve">j. Empresas con ventas netas demostrables anuales mayores a 0 UF e inferiores o iguales a 10.000 UF. </w:t>
            </w:r>
          </w:p>
          <w:p w:rsidR="00000000" w:rsidDel="00000000" w:rsidP="00000000" w:rsidRDefault="00000000" w:rsidRPr="00000000" w14:paraId="00000288">
            <w:pPr>
              <w:rPr>
                <w:b w:val="1"/>
                <w:sz w:val="18"/>
                <w:szCs w:val="18"/>
              </w:rPr>
            </w:pPr>
            <w:r w:rsidDel="00000000" w:rsidR="00000000" w:rsidRPr="00000000">
              <w:rPr>
                <w:rtl w:val="0"/>
              </w:rPr>
            </w:r>
          </w:p>
          <w:p w:rsidR="00000000" w:rsidDel="00000000" w:rsidP="00000000" w:rsidRDefault="00000000" w:rsidRPr="00000000" w14:paraId="00000289">
            <w:pP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jc w:val="both"/>
              <w:rPr>
                <w:sz w:val="18"/>
                <w:szCs w:val="18"/>
              </w:rPr>
            </w:pPr>
            <w:r w:rsidDel="00000000" w:rsidR="00000000" w:rsidRPr="00000000">
              <w:rPr>
                <w:sz w:val="18"/>
                <w:szCs w:val="18"/>
                <w:rtl w:val="0"/>
              </w:rPr>
              <w:t xml:space="preserve">Este requisito podrá ser validado a través de alguno de los siguientes medios de verificación (en cualquier caso debe comprender el período establecido en el punto 1.5 letra k):</w:t>
            </w:r>
          </w:p>
          <w:p w:rsidR="00000000" w:rsidDel="00000000" w:rsidP="00000000" w:rsidRDefault="00000000" w:rsidRPr="00000000" w14:paraId="0000028B">
            <w:pPr>
              <w:numPr>
                <w:ilvl w:val="1"/>
                <w:numId w:val="12"/>
              </w:numPr>
              <w:ind w:left="179" w:hanging="142"/>
              <w:jc w:val="both"/>
              <w:rPr>
                <w:sz w:val="18"/>
                <w:szCs w:val="18"/>
              </w:rPr>
            </w:pPr>
            <w:r w:rsidDel="00000000" w:rsidR="00000000" w:rsidRPr="00000000">
              <w:rPr>
                <w:sz w:val="18"/>
                <w:szCs w:val="18"/>
                <w:rtl w:val="0"/>
              </w:rPr>
              <w:t xml:space="preserve">Carpeta Tributaria Electrónica completa para Solicitar Créditos, o</w:t>
            </w:r>
          </w:p>
          <w:p w:rsidR="00000000" w:rsidDel="00000000" w:rsidP="00000000" w:rsidRDefault="00000000" w:rsidRPr="00000000" w14:paraId="0000028C">
            <w:pPr>
              <w:numPr>
                <w:ilvl w:val="1"/>
                <w:numId w:val="12"/>
              </w:numPr>
              <w:ind w:left="179" w:hanging="142"/>
              <w:jc w:val="both"/>
              <w:rPr>
                <w:sz w:val="18"/>
                <w:szCs w:val="18"/>
              </w:rPr>
            </w:pPr>
            <w:r w:rsidDel="00000000" w:rsidR="00000000" w:rsidRPr="00000000">
              <w:rPr>
                <w:sz w:val="18"/>
                <w:szCs w:val="18"/>
                <w:rtl w:val="0"/>
              </w:rPr>
              <w:t xml:space="preserve">Carpeta Tributaria para Acreditar tamaño de empresa, o</w:t>
            </w:r>
          </w:p>
          <w:p w:rsidR="00000000" w:rsidDel="00000000" w:rsidP="00000000" w:rsidRDefault="00000000" w:rsidRPr="00000000" w14:paraId="0000028D">
            <w:pPr>
              <w:numPr>
                <w:ilvl w:val="1"/>
                <w:numId w:val="12"/>
              </w:numPr>
              <w:ind w:left="179" w:hanging="142"/>
              <w:jc w:val="both"/>
              <w:rPr>
                <w:b w:val="1"/>
                <w:sz w:val="18"/>
                <w:szCs w:val="18"/>
              </w:rPr>
            </w:pPr>
            <w:r w:rsidDel="00000000" w:rsidR="00000000" w:rsidRPr="00000000">
              <w:rPr>
                <w:sz w:val="18"/>
                <w:szCs w:val="18"/>
                <w:rtl w:val="0"/>
              </w:rPr>
              <w:t xml:space="preserve">Carpeta Personalizada, en cuyo caso deberá contener la información respecto del pago de los IVA a considerar para el cálculo de nivel de ventas</w:t>
            </w:r>
            <w:r w:rsidDel="00000000" w:rsidR="00000000" w:rsidRPr="00000000">
              <w:rPr>
                <w:b w:val="1"/>
                <w:sz w:val="18"/>
                <w:szCs w:val="18"/>
                <w:rtl w:val="0"/>
              </w:rPr>
              <w:t xml:space="preserve">. </w:t>
            </w:r>
            <w:r w:rsidDel="00000000" w:rsidR="00000000" w:rsidRPr="00000000">
              <w:rPr>
                <w:sz w:val="18"/>
                <w:szCs w:val="18"/>
                <w:rtl w:val="0"/>
              </w:rPr>
              <w:t xml:space="preserve">U otro documento que Sercotec considere válido, para el cumplimiento del requisito</w:t>
            </w:r>
            <w:r w:rsidDel="00000000" w:rsidR="00000000" w:rsidRPr="00000000">
              <w:rPr>
                <w:rtl w:val="0"/>
              </w:rPr>
            </w:r>
          </w:p>
          <w:p w:rsidR="00000000" w:rsidDel="00000000" w:rsidP="00000000" w:rsidRDefault="00000000" w:rsidRPr="00000000" w14:paraId="0000028E">
            <w:pPr>
              <w:rPr>
                <w:b w:val="1"/>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jc w:val="both"/>
              <w:rPr>
                <w:sz w:val="18"/>
                <w:szCs w:val="18"/>
              </w:rPr>
            </w:pPr>
            <w:r w:rsidDel="00000000" w:rsidR="00000000" w:rsidRPr="00000000">
              <w:rPr>
                <w:sz w:val="18"/>
                <w:szCs w:val="18"/>
                <w:rtl w:val="0"/>
              </w:rPr>
              <w:t xml:space="preserve">k. No haber incumplido las obligaciones contractuales de un proyecto de Sercotec con el Agente Operador Sercotec (término anticipado de contrato por hecho o acto imputable al beneficiario), a la fecha de inicio de la convocatoria.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spacing w:after="0" w:line="276" w:lineRule="auto"/>
              <w:rPr>
                <w:sz w:val="18"/>
                <w:szCs w:val="18"/>
              </w:rPr>
            </w:pPr>
            <w:r w:rsidDel="00000000" w:rsidR="00000000" w:rsidRPr="00000000">
              <w:rPr>
                <w:sz w:val="18"/>
                <w:szCs w:val="18"/>
                <w:rtl w:val="0"/>
              </w:rPr>
              <w:t xml:space="preserve">Este requisito será verificado con la información interna de SERCOTEC asociado al Rut de la empresa postulante. </w:t>
            </w:r>
          </w:p>
          <w:p w:rsidR="00000000" w:rsidDel="00000000" w:rsidP="00000000" w:rsidRDefault="00000000" w:rsidRPr="00000000" w14:paraId="00000291">
            <w:pPr>
              <w:jc w:val="both"/>
              <w:rPr>
                <w:sz w:val="18"/>
                <w:szCs w:val="18"/>
              </w:rPr>
            </w:pPr>
            <w:r w:rsidDel="00000000" w:rsidR="00000000" w:rsidRPr="00000000">
              <w:rPr>
                <w:sz w:val="18"/>
                <w:szCs w:val="18"/>
                <w:rtl w:val="0"/>
              </w:rPr>
              <w:t xml:space="preserve">U otro documento que Sercotec considere válido, para el cumplimiento del requisito</w:t>
            </w:r>
          </w:p>
        </w:tc>
      </w:tr>
    </w:tbl>
    <w:p w:rsidR="00000000" w:rsidDel="00000000" w:rsidP="00000000" w:rsidRDefault="00000000" w:rsidRPr="00000000" w14:paraId="00000292">
      <w:pPr>
        <w:rPr>
          <w:b w:val="1"/>
          <w:sz w:val="20"/>
          <w:szCs w:val="20"/>
        </w:rPr>
      </w:pPr>
      <w:r w:rsidDel="00000000" w:rsidR="00000000" w:rsidRPr="00000000">
        <w:rPr>
          <w:rtl w:val="0"/>
        </w:rPr>
      </w:r>
    </w:p>
    <w:p w:rsidR="00000000" w:rsidDel="00000000" w:rsidP="00000000" w:rsidRDefault="00000000" w:rsidRPr="00000000" w14:paraId="00000293">
      <w:pPr>
        <w:rPr>
          <w:b w:val="1"/>
          <w:sz w:val="20"/>
          <w:szCs w:val="20"/>
        </w:rPr>
      </w:pPr>
      <w:r w:rsidDel="00000000" w:rsidR="00000000" w:rsidRPr="00000000">
        <w:rPr>
          <w:b w:val="1"/>
          <w:sz w:val="20"/>
          <w:szCs w:val="20"/>
          <w:rtl w:val="0"/>
        </w:rPr>
        <w:t xml:space="preserve"> EVALUACIÓN POR CONTACTO TELEMÁTICO</w:t>
      </w:r>
    </w:p>
    <w:p w:rsidR="00000000" w:rsidDel="00000000" w:rsidP="00000000" w:rsidRDefault="00000000" w:rsidRPr="00000000" w14:paraId="00000294">
      <w:pPr>
        <w:rPr>
          <w:b w:val="1"/>
          <w:sz w:val="18"/>
          <w:szCs w:val="18"/>
        </w:rPr>
      </w:pPr>
      <w:r w:rsidDel="00000000" w:rsidR="00000000" w:rsidRPr="00000000">
        <w:rPr>
          <w:rtl w:val="0"/>
        </w:rPr>
      </w:r>
    </w:p>
    <w:tbl>
      <w:tblPr>
        <w:tblStyle w:val="Table21"/>
        <w:tblW w:w="87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4364"/>
        <w:tblGridChange w:id="0">
          <w:tblGrid>
            <w:gridCol w:w="4390"/>
            <w:gridCol w:w="4364"/>
          </w:tblGrid>
        </w:tblGridChange>
      </w:tblGrid>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95">
            <w:pPr>
              <w:spacing w:line="276" w:lineRule="auto"/>
              <w:jc w:val="center"/>
              <w:rPr>
                <w:b w:val="1"/>
                <w:sz w:val="20"/>
                <w:szCs w:val="20"/>
              </w:rPr>
            </w:pPr>
            <w:r w:rsidDel="00000000" w:rsidR="00000000" w:rsidRPr="00000000">
              <w:rPr>
                <w:b w:val="1"/>
                <w:sz w:val="20"/>
                <w:szCs w:val="20"/>
                <w:rtl w:val="0"/>
              </w:rPr>
              <w:t xml:space="preserve">Requisito</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gobCL" w:cs="gobCL" w:eastAsia="gobCL" w:hAnsi="gobCL"/>
                <w:b w:val="1"/>
                <w:i w:val="0"/>
                <w:smallCaps w:val="0"/>
                <w:strike w:val="0"/>
                <w:color w:val="000000"/>
                <w:sz w:val="20"/>
                <w:szCs w:val="20"/>
                <w:u w:val="none"/>
                <w:shd w:fill="auto" w:val="clear"/>
                <w:vertAlign w:val="baseline"/>
              </w:rPr>
            </w:pPr>
            <w:r w:rsidDel="00000000" w:rsidR="00000000" w:rsidRPr="00000000">
              <w:rPr>
                <w:rFonts w:ascii="gobCL" w:cs="gobCL" w:eastAsia="gobCL" w:hAnsi="gobCL"/>
                <w:b w:val="1"/>
                <w:i w:val="0"/>
                <w:smallCaps w:val="0"/>
                <w:strike w:val="0"/>
                <w:color w:val="000000"/>
                <w:sz w:val="20"/>
                <w:szCs w:val="20"/>
                <w:u w:val="none"/>
                <w:shd w:fill="auto" w:val="clear"/>
                <w:vertAlign w:val="baseline"/>
                <w:rtl w:val="0"/>
              </w:rPr>
              <w:t xml:space="preserve">Medio de verificación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jc w:val="both"/>
              <w:rPr>
                <w:sz w:val="18"/>
                <w:szCs w:val="18"/>
              </w:rPr>
            </w:pPr>
            <w:r w:rsidDel="00000000" w:rsidR="00000000" w:rsidRPr="00000000">
              <w:rPr>
                <w:sz w:val="18"/>
                <w:szCs w:val="18"/>
                <w:rtl w:val="0"/>
              </w:rPr>
              <w:t xml:space="preserve">l. La idea de negocio sea coherente con la focalización de la convocatoria.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jc w:val="both"/>
              <w:rPr>
                <w:sz w:val="18"/>
                <w:szCs w:val="18"/>
              </w:rPr>
            </w:pPr>
            <w:r w:rsidDel="00000000" w:rsidR="00000000" w:rsidRPr="00000000">
              <w:rPr>
                <w:sz w:val="18"/>
                <w:szCs w:val="18"/>
                <w:rtl w:val="0"/>
              </w:rPr>
              <w:t xml:space="preserve">Formulario de postulación e información recabada en el contacto telemático.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jc w:val="both"/>
              <w:rPr>
                <w:sz w:val="18"/>
                <w:szCs w:val="18"/>
              </w:rPr>
            </w:pPr>
            <w:r w:rsidDel="00000000" w:rsidR="00000000" w:rsidRPr="00000000">
              <w:rPr>
                <w:sz w:val="18"/>
                <w:szCs w:val="18"/>
                <w:rtl w:val="0"/>
              </w:rPr>
              <w:t xml:space="preserve">m. Tener domicilio en el territorio focalizado de la convocatoria a la que postula y donde implementará su proyecto. No se evaluarán proyectos a ser implementados en una región diferente a la cual postula.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jc w:val="both"/>
              <w:rPr>
                <w:sz w:val="18"/>
                <w:szCs w:val="18"/>
              </w:rPr>
            </w:pPr>
            <w:r w:rsidDel="00000000" w:rsidR="00000000" w:rsidRPr="00000000">
              <w:rPr>
                <w:sz w:val="18"/>
                <w:szCs w:val="18"/>
                <w:rtl w:val="0"/>
              </w:rPr>
              <w:t xml:space="preserve">Este requisito podrá ser validado a través de alguno de los siguientes medios de verificación:</w:t>
            </w:r>
          </w:p>
          <w:p w:rsidR="00000000" w:rsidDel="00000000" w:rsidP="00000000" w:rsidRDefault="00000000" w:rsidRPr="00000000" w14:paraId="0000029B">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38" w:right="0" w:hanging="283"/>
              <w:jc w:val="both"/>
              <w:rPr>
                <w:b w:val="0"/>
                <w:i w:val="0"/>
                <w:smallCaps w:val="0"/>
                <w:strike w:val="0"/>
                <w:color w:val="00000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Carpeta Tributaria Electrónica completa para Solicitar Créditos, o</w:t>
            </w:r>
          </w:p>
          <w:p w:rsidR="00000000" w:rsidDel="00000000" w:rsidP="00000000" w:rsidRDefault="00000000" w:rsidRPr="00000000" w14:paraId="0000029C">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38" w:right="0" w:hanging="283"/>
              <w:jc w:val="both"/>
              <w:rPr>
                <w:b w:val="0"/>
                <w:i w:val="0"/>
                <w:smallCaps w:val="0"/>
                <w:strike w:val="0"/>
                <w:color w:val="00000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Carpeta Tributaria para Acreditar tamaño de empresa, o</w:t>
            </w:r>
          </w:p>
          <w:p w:rsidR="00000000" w:rsidDel="00000000" w:rsidP="00000000" w:rsidRDefault="00000000" w:rsidRPr="00000000" w14:paraId="0000029D">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38" w:right="0" w:hanging="283"/>
              <w:jc w:val="both"/>
              <w:rPr>
                <w:b w:val="0"/>
                <w:i w:val="0"/>
                <w:smallCaps w:val="0"/>
                <w:strike w:val="0"/>
                <w:color w:val="00000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Carpeta Personalizada, en cuyo caso deberá contener la información respecto del pago de los IVA a considerar para el cálculo de nivel de ventas </w:t>
            </w:r>
          </w:p>
          <w:p w:rsidR="00000000" w:rsidDel="00000000" w:rsidP="00000000" w:rsidRDefault="00000000" w:rsidRPr="00000000" w14:paraId="0000029E">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38" w:right="0" w:hanging="283"/>
              <w:jc w:val="both"/>
              <w:rPr>
                <w:b w:val="0"/>
                <w:i w:val="0"/>
                <w:smallCaps w:val="0"/>
                <w:strike w:val="0"/>
                <w:color w:val="000000"/>
                <w:sz w:val="18"/>
                <w:szCs w:val="18"/>
                <w:u w:val="none"/>
                <w:shd w:fill="auto" w:val="clear"/>
                <w:vertAlign w:val="baseline"/>
              </w:rPr>
            </w:pP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Otros medios autorizados por Sercotec.</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jc w:val="both"/>
              <w:rPr>
                <w:sz w:val="18"/>
                <w:szCs w:val="18"/>
              </w:rPr>
            </w:pPr>
            <w:r w:rsidDel="00000000" w:rsidR="00000000" w:rsidRPr="00000000">
              <w:rPr>
                <w:sz w:val="18"/>
                <w:szCs w:val="18"/>
                <w:rtl w:val="0"/>
              </w:rPr>
              <w:t xml:space="preserve">n. En caso de que la Idea de Negocio postulada considere financiamiento para habilitación de infraestructura, el/la empresario/a deberá acreditar una de las siguientes condiciones: ser propietario/a, usufructuario/a, comodatario/a, arrendatario/a; o acreditar cualquier otro antecedente en que el titular del derecho de dominio o quien tenga facultad de realizarlo (por ejemplo, organismo público encargado de entregar la concesión) ceda el uso al/la empresario/a.</w:t>
            </w:r>
          </w:p>
          <w:p w:rsidR="00000000" w:rsidDel="00000000" w:rsidP="00000000" w:rsidRDefault="00000000" w:rsidRPr="00000000" w14:paraId="000002A0">
            <w:pPr>
              <w:jc w:val="both"/>
              <w:rPr>
                <w:sz w:val="18"/>
                <w:szCs w:val="18"/>
              </w:rPr>
            </w:pPr>
            <w:r w:rsidDel="00000000" w:rsidR="00000000" w:rsidRPr="00000000">
              <w:rPr>
                <w:rtl w:val="0"/>
              </w:rPr>
            </w:r>
          </w:p>
          <w:p w:rsidR="00000000" w:rsidDel="00000000" w:rsidP="00000000" w:rsidRDefault="00000000" w:rsidRPr="00000000" w14:paraId="000002A1">
            <w:pPr>
              <w:jc w:val="both"/>
              <w:rPr>
                <w:sz w:val="18"/>
                <w:szCs w:val="18"/>
              </w:rPr>
            </w:pPr>
            <w:r w:rsidDel="00000000" w:rsidR="00000000" w:rsidRPr="00000000">
              <w:rPr>
                <w:rtl w:val="0"/>
              </w:rPr>
            </w:r>
          </w:p>
          <w:p w:rsidR="00000000" w:rsidDel="00000000" w:rsidP="00000000" w:rsidRDefault="00000000" w:rsidRPr="00000000" w14:paraId="000002A2">
            <w:pPr>
              <w:ind w:left="319" w:firstLine="0"/>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jc w:val="both"/>
              <w:rPr>
                <w:sz w:val="18"/>
                <w:szCs w:val="18"/>
              </w:rPr>
            </w:pPr>
            <w:r w:rsidDel="00000000" w:rsidR="00000000" w:rsidRPr="00000000">
              <w:rPr>
                <w:b w:val="1"/>
                <w:sz w:val="18"/>
                <w:szCs w:val="18"/>
                <w:rtl w:val="0"/>
              </w:rPr>
              <w:t xml:space="preserve">En caso de ser propietario/a</w:t>
            </w:r>
            <w:r w:rsidDel="00000000" w:rsidR="00000000" w:rsidRPr="00000000">
              <w:rPr>
                <w:sz w:val="18"/>
                <w:szCs w:val="18"/>
                <w:rtl w:val="0"/>
              </w:rPr>
              <w:t xml:space="preserve">: Certificado de Dominio Vigente emitido por el Conservador de Bienes Raíces respectivo. La fecha de emisión de este certificado no podrá ser superior a 90 días de antigüedad, al momento de la postulación.</w:t>
            </w:r>
          </w:p>
          <w:p w:rsidR="00000000" w:rsidDel="00000000" w:rsidP="00000000" w:rsidRDefault="00000000" w:rsidRPr="00000000" w14:paraId="000002A4">
            <w:pPr>
              <w:jc w:val="both"/>
              <w:rPr>
                <w:sz w:val="18"/>
                <w:szCs w:val="18"/>
              </w:rPr>
            </w:pPr>
            <w:r w:rsidDel="00000000" w:rsidR="00000000" w:rsidRPr="00000000">
              <w:rPr>
                <w:b w:val="1"/>
                <w:sz w:val="18"/>
                <w:szCs w:val="18"/>
                <w:rtl w:val="0"/>
              </w:rPr>
              <w:t xml:space="preserve">En caso de ser usufructuario/a</w:t>
            </w:r>
            <w:r w:rsidDel="00000000" w:rsidR="00000000" w:rsidRPr="00000000">
              <w:rPr>
                <w:sz w:val="18"/>
                <w:szCs w:val="18"/>
                <w:rtl w:val="0"/>
              </w:rPr>
              <w:t xml:space="preserve">: Certificado de Hipotecas y Gravámenes emitido por Conservador de Bienes Raíces respectivo. La fecha de emisión de este certificado no podrá ser superior a 90 días de antigüedad, al momento de la postulación.</w:t>
            </w:r>
          </w:p>
          <w:p w:rsidR="00000000" w:rsidDel="00000000" w:rsidP="00000000" w:rsidRDefault="00000000" w:rsidRPr="00000000" w14:paraId="000002A5">
            <w:pPr>
              <w:jc w:val="both"/>
              <w:rPr>
                <w:sz w:val="18"/>
                <w:szCs w:val="18"/>
              </w:rPr>
            </w:pPr>
            <w:r w:rsidDel="00000000" w:rsidR="00000000" w:rsidRPr="00000000">
              <w:rPr>
                <w:b w:val="1"/>
                <w:sz w:val="18"/>
                <w:szCs w:val="18"/>
                <w:rtl w:val="0"/>
              </w:rPr>
              <w:t xml:space="preserve">En caso de ser comodatario/a</w:t>
            </w:r>
            <w:r w:rsidDel="00000000" w:rsidR="00000000" w:rsidRPr="00000000">
              <w:rPr>
                <w:sz w:val="18"/>
                <w:szCs w:val="18"/>
                <w:rtl w:val="0"/>
              </w:rPr>
              <w:t xml:space="preserve">: Copia Contrato de Comodato que acredite su actual condición de comodatario.</w:t>
            </w:r>
          </w:p>
          <w:p w:rsidR="00000000" w:rsidDel="00000000" w:rsidP="00000000" w:rsidRDefault="00000000" w:rsidRPr="00000000" w14:paraId="000002A6">
            <w:pPr>
              <w:jc w:val="both"/>
              <w:rPr>
                <w:sz w:val="18"/>
                <w:szCs w:val="18"/>
              </w:rPr>
            </w:pPr>
            <w:r w:rsidDel="00000000" w:rsidR="00000000" w:rsidRPr="00000000">
              <w:rPr>
                <w:b w:val="1"/>
                <w:sz w:val="18"/>
                <w:szCs w:val="18"/>
                <w:rtl w:val="0"/>
              </w:rPr>
              <w:t xml:space="preserve">En caso de ser arrendatario/a</w:t>
            </w:r>
            <w:r w:rsidDel="00000000" w:rsidR="00000000" w:rsidRPr="00000000">
              <w:rPr>
                <w:sz w:val="18"/>
                <w:szCs w:val="18"/>
                <w:rtl w:val="0"/>
              </w:rPr>
              <w:t xml:space="preserve">: Copia Contrato de arriendo que acredite su actual condición de arrendatario.</w:t>
            </w:r>
          </w:p>
          <w:p w:rsidR="00000000" w:rsidDel="00000000" w:rsidP="00000000" w:rsidRDefault="00000000" w:rsidRPr="00000000" w14:paraId="000002A7">
            <w:pPr>
              <w:jc w:val="both"/>
              <w:rPr>
                <w:sz w:val="18"/>
                <w:szCs w:val="18"/>
              </w:rPr>
            </w:pPr>
            <w:r w:rsidDel="00000000" w:rsidR="00000000" w:rsidRPr="00000000">
              <w:rPr>
                <w:b w:val="1"/>
                <w:sz w:val="18"/>
                <w:szCs w:val="18"/>
                <w:rtl w:val="0"/>
              </w:rPr>
              <w:t xml:space="preserve">En caso de ser usuario autorizado de la propiedad</w:t>
            </w:r>
            <w:r w:rsidDel="00000000" w:rsidR="00000000" w:rsidRPr="00000000">
              <w:rPr>
                <w:sz w:val="18"/>
                <w:szCs w:val="18"/>
                <w:rtl w:val="0"/>
              </w:rPr>
              <w:t xml:space="preserve">: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rsidR="00000000" w:rsidDel="00000000" w:rsidP="00000000" w:rsidRDefault="00000000" w:rsidRPr="00000000" w14:paraId="000002A8">
            <w:pPr>
              <w:jc w:val="both"/>
              <w:rPr>
                <w:sz w:val="18"/>
                <w:szCs w:val="18"/>
              </w:rPr>
            </w:pPr>
            <w:r w:rsidDel="00000000" w:rsidR="00000000" w:rsidRPr="00000000">
              <w:rPr>
                <w:sz w:val="18"/>
                <w:szCs w:val="18"/>
                <w:rtl w:val="0"/>
              </w:rPr>
              <w:t xml:space="preserve">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rsidR="00000000" w:rsidDel="00000000" w:rsidP="00000000" w:rsidRDefault="00000000" w:rsidRPr="00000000" w14:paraId="000002A9">
      <w:pPr>
        <w:jc w:val="both"/>
        <w:rPr>
          <w:b w:val="1"/>
          <w:sz w:val="20"/>
          <w:szCs w:val="20"/>
        </w:rPr>
      </w:pPr>
      <w:r w:rsidDel="00000000" w:rsidR="00000000" w:rsidRPr="00000000">
        <w:rPr>
          <w:rtl w:val="0"/>
        </w:rPr>
      </w:r>
    </w:p>
    <w:p w:rsidR="00000000" w:rsidDel="00000000" w:rsidP="00000000" w:rsidRDefault="00000000" w:rsidRPr="00000000" w14:paraId="000002AA">
      <w:pPr>
        <w:jc w:val="both"/>
        <w:rPr>
          <w:b w:val="1"/>
          <w:sz w:val="20"/>
          <w:szCs w:val="20"/>
        </w:rPr>
      </w:pPr>
      <w:r w:rsidDel="00000000" w:rsidR="00000000" w:rsidRPr="00000000">
        <w:rPr>
          <w:b w:val="1"/>
          <w:sz w:val="20"/>
          <w:szCs w:val="20"/>
          <w:rtl w:val="0"/>
        </w:rPr>
        <w:t xml:space="preserve">FORMALIZACIÓN Y DESARROLLO</w:t>
      </w:r>
    </w:p>
    <w:p w:rsidR="00000000" w:rsidDel="00000000" w:rsidP="00000000" w:rsidRDefault="00000000" w:rsidRPr="00000000" w14:paraId="000002AB">
      <w:pPr>
        <w:jc w:val="both"/>
        <w:rPr>
          <w:b w:val="1"/>
          <w:sz w:val="18"/>
          <w:szCs w:val="18"/>
        </w:rPr>
      </w:pPr>
      <w:r w:rsidDel="00000000" w:rsidR="00000000" w:rsidRPr="00000000">
        <w:rPr>
          <w:rtl w:val="0"/>
        </w:rPr>
      </w:r>
    </w:p>
    <w:tbl>
      <w:tblPr>
        <w:tblStyle w:val="Table22"/>
        <w:tblW w:w="87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6"/>
        <w:gridCol w:w="4118"/>
        <w:tblGridChange w:id="0">
          <w:tblGrid>
            <w:gridCol w:w="4636"/>
            <w:gridCol w:w="4118"/>
          </w:tblGrid>
        </w:tblGridChange>
      </w:tblGrid>
      <w:tr>
        <w:trPr>
          <w:trHeight w:val="60" w:hRule="atLeast"/>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AC">
            <w:pPr>
              <w:spacing w:line="276" w:lineRule="auto"/>
              <w:jc w:val="center"/>
              <w:rPr>
                <w:b w:val="1"/>
                <w:sz w:val="20"/>
                <w:szCs w:val="20"/>
              </w:rPr>
            </w:pPr>
            <w:r w:rsidDel="00000000" w:rsidR="00000000" w:rsidRPr="00000000">
              <w:rPr>
                <w:b w:val="1"/>
                <w:sz w:val="20"/>
                <w:szCs w:val="20"/>
                <w:rtl w:val="0"/>
              </w:rPr>
              <w:t xml:space="preserve">Requisito</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AD">
            <w:pPr>
              <w:spacing w:line="276" w:lineRule="auto"/>
              <w:jc w:val="center"/>
              <w:rPr>
                <w:b w:val="1"/>
                <w:sz w:val="20"/>
                <w:szCs w:val="20"/>
              </w:rPr>
            </w:pPr>
            <w:r w:rsidDel="00000000" w:rsidR="00000000" w:rsidRPr="00000000">
              <w:rPr>
                <w:b w:val="1"/>
                <w:sz w:val="20"/>
                <w:szCs w:val="20"/>
                <w:rtl w:val="0"/>
              </w:rPr>
              <w:t xml:space="preserve">Medio de verificación</w:t>
            </w:r>
          </w:p>
        </w:tc>
      </w:tr>
      <w:tr>
        <w:trPr>
          <w:trHeight w:val="6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E">
            <w:pPr>
              <w:jc w:val="both"/>
              <w:rPr>
                <w:sz w:val="18"/>
                <w:szCs w:val="18"/>
              </w:rPr>
            </w:pPr>
            <w:r w:rsidDel="00000000" w:rsidR="00000000" w:rsidRPr="00000000">
              <w:rPr>
                <w:sz w:val="18"/>
                <w:szCs w:val="18"/>
                <w:rtl w:val="0"/>
              </w:rPr>
              <w:t xml:space="preserve">o. No tener deudas laborales y/o previsionales, ni multas impagas, asociadas al Rut de la empresa postulante, al momento de formalizar.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jc w:val="both"/>
              <w:rPr>
                <w:sz w:val="18"/>
                <w:szCs w:val="18"/>
              </w:rPr>
            </w:pPr>
            <w:r w:rsidDel="00000000" w:rsidR="00000000" w:rsidRPr="00000000">
              <w:rPr>
                <w:sz w:val="18"/>
                <w:szCs w:val="18"/>
                <w:rtl w:val="0"/>
              </w:rPr>
              <w:t xml:space="preserve">Certificado de cumplimiento de obligaciones laborales y previsionales emitido por la Dirección del Trabajo. La fecha de emisión de este certificado no podrá ser superior a 30 días de antigüedad contados desde la fecha de formalización.</w:t>
            </w:r>
          </w:p>
          <w:p w:rsidR="00000000" w:rsidDel="00000000" w:rsidP="00000000" w:rsidRDefault="00000000" w:rsidRPr="00000000" w14:paraId="000002B0">
            <w:pPr>
              <w:jc w:val="both"/>
              <w:rPr>
                <w:b w:val="1"/>
                <w:sz w:val="18"/>
                <w:szCs w:val="18"/>
              </w:rPr>
            </w:pPr>
            <w:r w:rsidDel="00000000" w:rsidR="00000000" w:rsidRPr="00000000">
              <w:rPr>
                <w:sz w:val="18"/>
                <w:szCs w:val="18"/>
                <w:rtl w:val="0"/>
              </w:rPr>
              <w:t xml:space="preserve">Sercotec podrá solicitar documentación adicional que valide el cumplimiento del requisito.</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jc w:val="both"/>
              <w:rPr>
                <w:sz w:val="18"/>
                <w:szCs w:val="18"/>
              </w:rPr>
            </w:pPr>
            <w:r w:rsidDel="00000000" w:rsidR="00000000" w:rsidRPr="00000000">
              <w:rPr>
                <w:sz w:val="18"/>
                <w:szCs w:val="18"/>
                <w:rtl w:val="0"/>
              </w:rPr>
              <w:t xml:space="preserve">p. No tener deuda tributaria liquidada morosa asociada al Rut de la empresa postulante, al momento de formalizar.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jc w:val="both"/>
              <w:rPr>
                <w:sz w:val="18"/>
                <w:szCs w:val="18"/>
              </w:rPr>
            </w:pPr>
            <w:r w:rsidDel="00000000" w:rsidR="00000000" w:rsidRPr="00000000">
              <w:rPr>
                <w:sz w:val="18"/>
                <w:szCs w:val="18"/>
                <w:rtl w:val="0"/>
              </w:rPr>
              <w:t xml:space="preserve">Certificado de Deuda Tributaria emitido por la Tesorería General de la República. La fecha de emisión de este certificado no podrá ser superior a 30 días de antigüedad contados desde la fecha de formalización.</w:t>
            </w:r>
          </w:p>
          <w:p w:rsidR="00000000" w:rsidDel="00000000" w:rsidP="00000000" w:rsidRDefault="00000000" w:rsidRPr="00000000" w14:paraId="000002B3">
            <w:pPr>
              <w:jc w:val="both"/>
              <w:rPr>
                <w:sz w:val="18"/>
                <w:szCs w:val="18"/>
              </w:rPr>
            </w:pPr>
            <w:r w:rsidDel="00000000" w:rsidR="00000000" w:rsidRPr="00000000">
              <w:rPr>
                <w:sz w:val="18"/>
                <w:szCs w:val="18"/>
                <w:rtl w:val="0"/>
              </w:rPr>
              <w:t xml:space="preserve">Sercotec podrá solicitar documentación adicional que valide el cumplimiento del requisito.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jc w:val="both"/>
              <w:rPr>
                <w:sz w:val="18"/>
                <w:szCs w:val="18"/>
              </w:rPr>
            </w:pPr>
            <w:r w:rsidDel="00000000" w:rsidR="00000000" w:rsidRPr="00000000">
              <w:rPr>
                <w:sz w:val="18"/>
                <w:szCs w:val="18"/>
                <w:rtl w:val="0"/>
              </w:rPr>
              <w:t xml:space="preserve">q. No haber sido condenado/a por prácticas antisindicales y/o por infracción a los derechos fundamentales del trabajador, dentro de los dos años anteriores a la fecha de la firma del contrato.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jc w:val="both"/>
              <w:rPr>
                <w:sz w:val="18"/>
                <w:szCs w:val="18"/>
              </w:rPr>
            </w:pPr>
            <w:r w:rsidDel="00000000" w:rsidR="00000000" w:rsidRPr="00000000">
              <w:rPr>
                <w:sz w:val="18"/>
                <w:szCs w:val="18"/>
                <w:rtl w:val="0"/>
              </w:rPr>
              <w:t xml:space="preserve">Dicha condición será validada con la información actualizada disponible en el sitio web de la Dirección del Trabajo (Empresas condenadas por prácticas antisindicales).</w:t>
            </w:r>
          </w:p>
          <w:p w:rsidR="00000000" w:rsidDel="00000000" w:rsidP="00000000" w:rsidRDefault="00000000" w:rsidRPr="00000000" w14:paraId="000002B6">
            <w:pPr>
              <w:jc w:val="both"/>
              <w:rPr>
                <w:sz w:val="18"/>
                <w:szCs w:val="18"/>
              </w:rPr>
            </w:pPr>
            <w:r w:rsidDel="00000000" w:rsidR="00000000" w:rsidRPr="00000000">
              <w:rPr>
                <w:sz w:val="18"/>
                <w:szCs w:val="18"/>
                <w:rtl w:val="0"/>
              </w:rPr>
              <w:t xml:space="preserve">Sercotec podrá solicitar documentación adicional que valide el cumplimiento del requisito.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jc w:val="both"/>
              <w:rPr>
                <w:sz w:val="18"/>
                <w:szCs w:val="18"/>
              </w:rPr>
            </w:pPr>
            <w:r w:rsidDel="00000000" w:rsidR="00000000" w:rsidRPr="00000000">
              <w:rPr>
                <w:sz w:val="18"/>
                <w:szCs w:val="18"/>
                <w:rtl w:val="0"/>
              </w:rPr>
              <w:t xml:space="preserve">r. El titular o representante legal de la empresa, ya sea esta natural o jurídica, no podrá tener contrato vigente, incluso a honorarios, con Sercotec, o el Agente Operador Sercotec a cargo de la convocatoria, o quienes participen en la asignación de recursos, ni 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el personal de la Dirección Regional que intervenga en la convocatoria.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jc w:val="both"/>
              <w:rPr>
                <w:sz w:val="18"/>
                <w:szCs w:val="18"/>
              </w:rPr>
            </w:pPr>
            <w:r w:rsidDel="00000000" w:rsidR="00000000" w:rsidRPr="00000000">
              <w:rPr>
                <w:sz w:val="18"/>
                <w:szCs w:val="18"/>
                <w:rtl w:val="0"/>
              </w:rPr>
              <w:t xml:space="preserve">Declaración Jurada simple de probidad, según formato de Anexo N° 3.</w:t>
            </w:r>
          </w:p>
          <w:p w:rsidR="00000000" w:rsidDel="00000000" w:rsidP="00000000" w:rsidRDefault="00000000" w:rsidRPr="00000000" w14:paraId="000002B9">
            <w:pPr>
              <w:jc w:val="both"/>
              <w:rPr>
                <w:sz w:val="18"/>
                <w:szCs w:val="18"/>
              </w:rPr>
            </w:pPr>
            <w:r w:rsidDel="00000000" w:rsidR="00000000" w:rsidRPr="00000000">
              <w:rPr>
                <w:sz w:val="18"/>
                <w:szCs w:val="18"/>
                <w:rtl w:val="0"/>
              </w:rPr>
              <w:t xml:space="preserve">Sercotec podrá solicitar documentación adicional que valide el cumplimiento del requisito.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jc w:val="both"/>
              <w:rPr>
                <w:sz w:val="18"/>
                <w:szCs w:val="18"/>
              </w:rPr>
            </w:pPr>
            <w:r w:rsidDel="00000000" w:rsidR="00000000" w:rsidRPr="00000000">
              <w:rPr>
                <w:sz w:val="18"/>
                <w:szCs w:val="18"/>
                <w:rtl w:val="0"/>
              </w:rPr>
              <w:t xml:space="preserve">s. Los gastos ejecutados para las Acciones de Gestión Empresarial y/o 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jc w:val="both"/>
              <w:rPr>
                <w:sz w:val="18"/>
                <w:szCs w:val="18"/>
              </w:rPr>
            </w:pPr>
            <w:r w:rsidDel="00000000" w:rsidR="00000000" w:rsidRPr="00000000">
              <w:rPr>
                <w:sz w:val="18"/>
                <w:szCs w:val="18"/>
                <w:rtl w:val="0"/>
              </w:rPr>
              <w:t xml:space="preserve">Declaración de no consanguinidad en el reembolso o compra de los gastos según formato Anexo N° 4.</w:t>
            </w:r>
          </w:p>
          <w:p w:rsidR="00000000" w:rsidDel="00000000" w:rsidP="00000000" w:rsidRDefault="00000000" w:rsidRPr="00000000" w14:paraId="000002BC">
            <w:pPr>
              <w:jc w:val="both"/>
              <w:rPr>
                <w:sz w:val="18"/>
                <w:szCs w:val="18"/>
              </w:rPr>
            </w:pPr>
            <w:r w:rsidDel="00000000" w:rsidR="00000000" w:rsidRPr="00000000">
              <w:rPr>
                <w:sz w:val="18"/>
                <w:szCs w:val="18"/>
                <w:rtl w:val="0"/>
              </w:rPr>
              <w:t xml:space="preserve">Sercotec podrá solicitar documentación adicional que valide el cumplimiento del requisito.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jc w:val="both"/>
              <w:rPr>
                <w:sz w:val="18"/>
                <w:szCs w:val="18"/>
              </w:rPr>
            </w:pPr>
            <w:r w:rsidDel="00000000" w:rsidR="00000000" w:rsidRPr="00000000">
              <w:rPr>
                <w:sz w:val="18"/>
                <w:szCs w:val="18"/>
                <w:rtl w:val="0"/>
              </w:rPr>
              <w:t xml:space="preserve">t. En caso de ser persona jurídica, ésta debe estar legalmente constituida, para lo cual debe adjuntar los documentos de su constitución y los antecedentes donde conste la personería del representante legal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jc w:val="both"/>
              <w:rPr>
                <w:sz w:val="18"/>
                <w:szCs w:val="18"/>
              </w:rPr>
            </w:pPr>
            <w:r w:rsidDel="00000000" w:rsidR="00000000" w:rsidRPr="00000000">
              <w:rPr>
                <w:sz w:val="18"/>
                <w:szCs w:val="18"/>
                <w:rtl w:val="0"/>
              </w:rPr>
              <w:t xml:space="preserve">Escritura pública de constitución o estatutos; y de las últimas modificaciones necesarias para la acertada determinación de la razón social, objeto, administración y representación legal, si las hubiere,</w:t>
            </w:r>
            <w:r w:rsidDel="00000000" w:rsidR="00000000" w:rsidRPr="00000000">
              <w:rPr>
                <w:color w:val="000000"/>
                <w:rtl w:val="0"/>
              </w:rPr>
              <w:t xml:space="preserve"> </w:t>
            </w:r>
            <w:r w:rsidDel="00000000" w:rsidR="00000000" w:rsidRPr="00000000">
              <w:rPr>
                <w:sz w:val="18"/>
                <w:szCs w:val="18"/>
                <w:rtl w:val="0"/>
              </w:rPr>
              <w:t xml:space="preserve">y certificado de vigencia.</w:t>
            </w:r>
          </w:p>
          <w:p w:rsidR="00000000" w:rsidDel="00000000" w:rsidP="00000000" w:rsidRDefault="00000000" w:rsidRPr="00000000" w14:paraId="000002BF">
            <w:pPr>
              <w:jc w:val="both"/>
              <w:rPr>
                <w:sz w:val="18"/>
                <w:szCs w:val="18"/>
              </w:rPr>
            </w:pPr>
            <w:r w:rsidDel="00000000" w:rsidR="00000000" w:rsidRPr="00000000">
              <w:rPr>
                <w:sz w:val="18"/>
                <w:szCs w:val="18"/>
                <w:rtl w:val="0"/>
              </w:rPr>
              <w:t xml:space="preserve">Sercotec podrá solicitar documentación adicional que valide el cumplimiento del requisito.</w:t>
            </w:r>
          </w:p>
          <w:p w:rsidR="00000000" w:rsidDel="00000000" w:rsidP="00000000" w:rsidRDefault="00000000" w:rsidRPr="00000000" w14:paraId="000002C0">
            <w:pPr>
              <w:jc w:val="both"/>
              <w:rPr>
                <w:sz w:val="18"/>
                <w:szCs w:val="18"/>
              </w:rPr>
            </w:pPr>
            <w:r w:rsidDel="00000000" w:rsidR="00000000" w:rsidRPr="00000000">
              <w:rPr>
                <w:rtl w:val="0"/>
              </w:rPr>
            </w:r>
          </w:p>
        </w:tc>
      </w:tr>
    </w:tbl>
    <w:p w:rsidR="00000000" w:rsidDel="00000000" w:rsidP="00000000" w:rsidRDefault="00000000" w:rsidRPr="00000000" w14:paraId="000002C1">
      <w:pPr>
        <w:keepNext w:val="1"/>
        <w:keepLines w:val="0"/>
        <w:widowControl w:val="1"/>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360"/>
        <w:jc w:val="center"/>
        <w:rPr>
          <w:rFonts w:ascii="gobCL" w:cs="gobCL" w:eastAsia="gobCL" w:hAnsi="gobCL"/>
          <w:b w:val="1"/>
          <w:i w:val="0"/>
          <w:smallCaps w:val="0"/>
          <w:strike w:val="0"/>
          <w:color w:val="000000"/>
          <w:sz w:val="22"/>
          <w:szCs w:val="22"/>
          <w:u w:val="none"/>
          <w:shd w:fill="auto" w:val="clear"/>
          <w:vertAlign w:val="baseline"/>
        </w:rPr>
      </w:pPr>
      <w:bookmarkStart w:colFirst="0" w:colLast="0" w:name="_206ipza" w:id="41"/>
      <w:bookmarkEnd w:id="41"/>
      <w:r w:rsidDel="00000000" w:rsidR="00000000" w:rsidRPr="00000000">
        <w:br w:type="page"/>
      </w:r>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ANEXO N° 2. ÍTEMS FINANCIABLES</w:t>
      </w:r>
    </w:p>
    <w:p w:rsidR="00000000" w:rsidDel="00000000" w:rsidP="00000000" w:rsidRDefault="00000000" w:rsidRPr="00000000" w14:paraId="000002C2">
      <w:pPr>
        <w:rPr>
          <w:b w:val="1"/>
        </w:rPr>
      </w:pPr>
      <w:r w:rsidDel="00000000" w:rsidR="00000000" w:rsidRPr="00000000">
        <w:rPr>
          <w:rtl w:val="0"/>
        </w:rPr>
      </w:r>
    </w:p>
    <w:tbl>
      <w:tblPr>
        <w:tblStyle w:val="Table23"/>
        <w:tblW w:w="87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5"/>
        <w:gridCol w:w="6944"/>
        <w:tblGridChange w:id="0">
          <w:tblGrid>
            <w:gridCol w:w="1845"/>
            <w:gridCol w:w="6944"/>
          </w:tblGrid>
        </w:tblGridChange>
      </w:tblGrid>
      <w:tr>
        <w:trPr>
          <w:trHeight w:val="576" w:hRule="atLeast"/>
        </w:trPr>
        <w:tc>
          <w:tcPr>
            <w:gridSpan w:val="2"/>
            <w:shd w:fill="d9d9d9" w:val="clear"/>
            <w:vAlign w:val="center"/>
          </w:tcPr>
          <w:p w:rsidR="00000000" w:rsidDel="00000000" w:rsidP="00000000" w:rsidRDefault="00000000" w:rsidRPr="00000000" w14:paraId="000002C3">
            <w:pPr>
              <w:widowControl w:val="0"/>
              <w:rPr>
                <w:b w:val="1"/>
                <w:sz w:val="20"/>
                <w:szCs w:val="20"/>
              </w:rPr>
            </w:pPr>
            <w:r w:rsidDel="00000000" w:rsidR="00000000" w:rsidRPr="00000000">
              <w:rPr>
                <w:b w:val="1"/>
                <w:sz w:val="20"/>
                <w:szCs w:val="20"/>
                <w:rtl w:val="0"/>
              </w:rPr>
              <w:t xml:space="preserve">CATEGORÍA: ACCIONES DE GESTIÓN EMPRESARIAL</w:t>
            </w:r>
          </w:p>
        </w:tc>
      </w:tr>
      <w:tr>
        <w:trPr>
          <w:trHeight w:val="332" w:hRule="atLeast"/>
        </w:trPr>
        <w:tc>
          <w:tcPr>
            <w:tcBorders>
              <w:bottom w:color="000000" w:space="0" w:sz="4" w:val="single"/>
            </w:tcBorders>
            <w:shd w:fill="d9d9d9" w:val="clear"/>
          </w:tcPr>
          <w:p w:rsidR="00000000" w:rsidDel="00000000" w:rsidP="00000000" w:rsidRDefault="00000000" w:rsidRPr="00000000" w14:paraId="000002C5">
            <w:pPr>
              <w:jc w:val="center"/>
              <w:rPr>
                <w:b w:val="1"/>
                <w:sz w:val="20"/>
                <w:szCs w:val="20"/>
              </w:rPr>
            </w:pPr>
            <w:r w:rsidDel="00000000" w:rsidR="00000000" w:rsidRPr="00000000">
              <w:rPr>
                <w:b w:val="1"/>
                <w:sz w:val="20"/>
                <w:szCs w:val="20"/>
                <w:rtl w:val="0"/>
              </w:rPr>
              <w:t xml:space="preserve">ÍTEM</w:t>
            </w:r>
          </w:p>
        </w:tc>
        <w:tc>
          <w:tcPr>
            <w:shd w:fill="d9d9d9" w:val="clear"/>
          </w:tcPr>
          <w:p w:rsidR="00000000" w:rsidDel="00000000" w:rsidP="00000000" w:rsidRDefault="00000000" w:rsidRPr="00000000" w14:paraId="000002C6">
            <w:pPr>
              <w:widowControl w:val="0"/>
              <w:jc w:val="center"/>
              <w:rPr>
                <w:b w:val="1"/>
                <w:sz w:val="20"/>
                <w:szCs w:val="20"/>
              </w:rPr>
            </w:pPr>
            <w:r w:rsidDel="00000000" w:rsidR="00000000" w:rsidRPr="00000000">
              <w:rPr>
                <w:b w:val="1"/>
                <w:sz w:val="20"/>
                <w:szCs w:val="20"/>
                <w:rtl w:val="0"/>
              </w:rPr>
              <w:t xml:space="preserve">SUBÍTEM / DESCRIPCIÓN</w:t>
            </w:r>
          </w:p>
        </w:tc>
      </w:tr>
      <w:tr>
        <w:tc>
          <w:tcPr>
            <w:shd w:fill="auto" w:val="clear"/>
          </w:tcPr>
          <w:p w:rsidR="00000000" w:rsidDel="00000000" w:rsidP="00000000" w:rsidRDefault="00000000" w:rsidRPr="00000000" w14:paraId="000002C7">
            <w:pPr>
              <w:widowControl w:val="0"/>
              <w:numPr>
                <w:ilvl w:val="0"/>
                <w:numId w:val="10"/>
              </w:numPr>
              <w:ind w:left="214" w:hanging="214"/>
              <w:jc w:val="both"/>
              <w:rPr>
                <w:b w:val="1"/>
                <w:sz w:val="20"/>
                <w:szCs w:val="20"/>
              </w:rPr>
            </w:pPr>
            <w:r w:rsidDel="00000000" w:rsidR="00000000" w:rsidRPr="00000000">
              <w:rPr>
                <w:b w:val="1"/>
                <w:sz w:val="20"/>
                <w:szCs w:val="20"/>
                <w:rtl w:val="0"/>
              </w:rPr>
              <w:t xml:space="preserve">Asistencia técnica y</w:t>
            </w:r>
          </w:p>
          <w:p w:rsidR="00000000" w:rsidDel="00000000" w:rsidP="00000000" w:rsidRDefault="00000000" w:rsidRPr="00000000" w14:paraId="000002C8">
            <w:pPr>
              <w:widowControl w:val="0"/>
              <w:ind w:left="214" w:firstLine="0"/>
              <w:jc w:val="both"/>
              <w:rPr>
                <w:b w:val="1"/>
                <w:sz w:val="20"/>
                <w:szCs w:val="20"/>
              </w:rPr>
            </w:pPr>
            <w:r w:rsidDel="00000000" w:rsidR="00000000" w:rsidRPr="00000000">
              <w:rPr>
                <w:b w:val="1"/>
                <w:sz w:val="20"/>
                <w:szCs w:val="20"/>
                <w:rtl w:val="0"/>
              </w:rPr>
              <w:t xml:space="preserve">asesoría en</w:t>
            </w:r>
          </w:p>
          <w:p w:rsidR="00000000" w:rsidDel="00000000" w:rsidP="00000000" w:rsidRDefault="00000000" w:rsidRPr="00000000" w14:paraId="000002C9">
            <w:pPr>
              <w:widowControl w:val="0"/>
              <w:ind w:left="214" w:firstLine="0"/>
              <w:jc w:val="both"/>
              <w:rPr>
                <w:b w:val="1"/>
                <w:sz w:val="20"/>
                <w:szCs w:val="20"/>
              </w:rPr>
            </w:pPr>
            <w:r w:rsidDel="00000000" w:rsidR="00000000" w:rsidRPr="00000000">
              <w:rPr>
                <w:b w:val="1"/>
                <w:sz w:val="20"/>
                <w:szCs w:val="20"/>
                <w:rtl w:val="0"/>
              </w:rPr>
              <w:t xml:space="preserve">gestión</w:t>
            </w:r>
          </w:p>
        </w:tc>
        <w:tc>
          <w:tcPr>
            <w:shd w:fill="auto" w:val="clear"/>
          </w:tcPr>
          <w:p w:rsidR="00000000" w:rsidDel="00000000" w:rsidP="00000000" w:rsidRDefault="00000000" w:rsidRPr="00000000" w14:paraId="000002CA">
            <w:pPr>
              <w:jc w:val="both"/>
              <w:rPr>
                <w:sz w:val="20"/>
                <w:szCs w:val="20"/>
              </w:rPr>
            </w:pPr>
            <w:r w:rsidDel="00000000" w:rsidR="00000000" w:rsidRPr="00000000">
              <w:rPr>
                <w:b w:val="1"/>
                <w:sz w:val="20"/>
                <w:szCs w:val="20"/>
                <w:rtl w:val="0"/>
              </w:rPr>
              <w:t xml:space="preserve">Asistencia técnica y asesoría en gestión: </w:t>
            </w:r>
            <w:r w:rsidDel="00000000" w:rsidR="00000000" w:rsidRPr="00000000">
              <w:rPr>
                <w:sz w:val="20"/>
                <w:szCs w:val="20"/>
                <w:rtl w:val="0"/>
              </w:rPr>
              <w:t xml:space="preserve">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Del="00000000" w:rsidR="00000000" w:rsidRPr="00000000">
              <w:rPr>
                <w:sz w:val="20"/>
                <w:szCs w:val="20"/>
                <w:vertAlign w:val="superscript"/>
              </w:rPr>
              <w:footnoteReference w:customMarkFollows="0" w:id="9"/>
            </w:r>
            <w:r w:rsidDel="00000000" w:rsidR="00000000" w:rsidRPr="00000000">
              <w:rPr>
                <w:sz w:val="20"/>
                <w:szCs w:val="20"/>
                <w:rtl w:val="0"/>
              </w:rPr>
              <w:t xml:space="preserve">, social, comercio justo, seguridad, denominación de origen, u otras similares) diseñador, informático, desarrollo de software, consultorías en desarrollo de nuevas tecnologías de información, auditorías y/o diagnósticos energéticos</w:t>
            </w:r>
            <w:r w:rsidDel="00000000" w:rsidR="00000000" w:rsidRPr="00000000">
              <w:rPr>
                <w:sz w:val="20"/>
                <w:szCs w:val="20"/>
                <w:vertAlign w:val="superscript"/>
              </w:rPr>
              <w:footnoteReference w:customMarkFollows="0" w:id="10"/>
            </w:r>
            <w:r w:rsidDel="00000000" w:rsidR="00000000" w:rsidRPr="00000000">
              <w:rPr>
                <w:sz w:val="20"/>
                <w:szCs w:val="20"/>
                <w:rtl w:val="0"/>
              </w:rPr>
              <w:t xml:space="preserve">, estudios de factibilidad para implementación de proyectos de energías renovables para autoconsumo. Se excluye de este ítem el servicio de diseño, producción gráfica, audiovisual y publicitaria. El proveedor del servicio debe entregar un informe del mismo.</w:t>
            </w:r>
          </w:p>
          <w:p w:rsidR="00000000" w:rsidDel="00000000" w:rsidP="00000000" w:rsidRDefault="00000000" w:rsidRPr="00000000" w14:paraId="000002CB">
            <w:pPr>
              <w:jc w:val="both"/>
              <w:rPr>
                <w:sz w:val="20"/>
                <w:szCs w:val="20"/>
              </w:rPr>
            </w:pPr>
            <w:r w:rsidDel="00000000" w:rsidR="00000000" w:rsidRPr="00000000">
              <w:rPr>
                <w:rtl w:val="0"/>
              </w:rPr>
            </w:r>
          </w:p>
          <w:p w:rsidR="00000000" w:rsidDel="00000000" w:rsidP="00000000" w:rsidRDefault="00000000" w:rsidRPr="00000000" w14:paraId="000002CC">
            <w:pPr>
              <w:jc w:val="both"/>
              <w:rPr>
                <w:sz w:val="20"/>
                <w:szCs w:val="20"/>
              </w:rPr>
            </w:pPr>
            <w:r w:rsidDel="00000000" w:rsidR="00000000" w:rsidRPr="00000000">
              <w:rPr>
                <w:sz w:val="20"/>
                <w:szCs w:val="20"/>
                <w:rtl w:val="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Elaboración de Plan de Marketing digital (objetivos, estrategias, tácticas, monitoreo y control), y plan de medios (soporte, formato) relacionados directamente al proyecto. El proveedor del servicio debe entregar un informe que detalle el plan y/o diagnóstico realizado.</w:t>
            </w:r>
          </w:p>
          <w:p w:rsidR="00000000" w:rsidDel="00000000" w:rsidP="00000000" w:rsidRDefault="00000000" w:rsidRPr="00000000" w14:paraId="000002CD">
            <w:pPr>
              <w:jc w:val="both"/>
              <w:rPr>
                <w:sz w:val="20"/>
                <w:szCs w:val="20"/>
                <w:u w:val="single"/>
              </w:rPr>
            </w:pPr>
            <w:r w:rsidDel="00000000" w:rsidR="00000000" w:rsidRPr="00000000">
              <w:rPr>
                <w:rtl w:val="0"/>
              </w:rPr>
            </w:r>
          </w:p>
          <w:p w:rsidR="00000000" w:rsidDel="00000000" w:rsidP="00000000" w:rsidRDefault="00000000" w:rsidRPr="00000000" w14:paraId="000002CE">
            <w:pPr>
              <w:jc w:val="both"/>
              <w:rPr>
                <w:sz w:val="20"/>
                <w:szCs w:val="20"/>
              </w:rPr>
            </w:pPr>
            <w:r w:rsidDel="00000000" w:rsidR="00000000" w:rsidRPr="00000000">
              <w:rPr>
                <w:sz w:val="20"/>
                <w:szCs w:val="20"/>
                <w:u w:val="single"/>
                <w:rtl w:val="0"/>
              </w:rPr>
              <w:t xml:space="preserve">Se excluyen de este ítem</w:t>
            </w:r>
            <w:r w:rsidDel="00000000" w:rsidR="00000000" w:rsidRPr="00000000">
              <w:rPr>
                <w:sz w:val="20"/>
                <w:szCs w:val="20"/>
                <w:rtl w:val="0"/>
              </w:rPr>
              <w:t xml:space="preserve">:</w:t>
            </w:r>
          </w:p>
          <w:p w:rsidR="00000000" w:rsidDel="00000000" w:rsidP="00000000" w:rsidRDefault="00000000" w:rsidRPr="00000000" w14:paraId="000002CF">
            <w:pPr>
              <w:jc w:val="both"/>
              <w:rPr>
                <w:sz w:val="20"/>
                <w:szCs w:val="20"/>
              </w:rPr>
            </w:pPr>
            <w:r w:rsidDel="00000000" w:rsidR="00000000" w:rsidRPr="00000000">
              <w:rPr>
                <w:sz w:val="20"/>
                <w:szCs w:val="20"/>
                <w:rtl w:val="0"/>
              </w:rPr>
              <w:t xml:space="preserve">- Los servicios de diseño, producción gráfica, audiovisual y publicitaria.</w:t>
            </w:r>
          </w:p>
          <w:p w:rsidR="00000000" w:rsidDel="00000000" w:rsidP="00000000" w:rsidRDefault="00000000" w:rsidRPr="00000000" w14:paraId="000002D0">
            <w:pPr>
              <w:jc w:val="both"/>
              <w:rPr>
                <w:sz w:val="20"/>
                <w:szCs w:val="20"/>
              </w:rPr>
            </w:pPr>
            <w:r w:rsidDel="00000000" w:rsidR="00000000" w:rsidRPr="00000000">
              <w:rPr>
                <w:sz w:val="20"/>
                <w:szCs w:val="20"/>
                <w:rtl w:val="0"/>
              </w:rPr>
              <w:t xml:space="preserve">- Los gastos de movilización, pasajes, alimentación y alojamiento en que incurran los consultores durante la prestación del servicio.</w:t>
            </w:r>
          </w:p>
          <w:p w:rsidR="00000000" w:rsidDel="00000000" w:rsidP="00000000" w:rsidRDefault="00000000" w:rsidRPr="00000000" w14:paraId="000002D1">
            <w:pPr>
              <w:jc w:val="both"/>
              <w:rPr>
                <w:sz w:val="20"/>
                <w:szCs w:val="20"/>
              </w:rPr>
            </w:pPr>
            <w:r w:rsidDel="00000000" w:rsidR="00000000" w:rsidRPr="00000000">
              <w:rPr>
                <w:rtl w:val="0"/>
              </w:rPr>
            </w:r>
          </w:p>
          <w:p w:rsidR="00000000" w:rsidDel="00000000" w:rsidP="00000000" w:rsidRDefault="00000000" w:rsidRPr="00000000" w14:paraId="000002D2">
            <w:pPr>
              <w:jc w:val="both"/>
              <w:rPr>
                <w:b w:val="1"/>
                <w:sz w:val="20"/>
                <w:szCs w:val="20"/>
              </w:rPr>
            </w:pPr>
            <w:r w:rsidDel="00000000" w:rsidR="00000000" w:rsidRPr="00000000">
              <w:rPr>
                <w:sz w:val="20"/>
                <w:szCs w:val="20"/>
                <w:rtl w:val="0"/>
              </w:rPr>
              <w:t xml:space="preserve">- Los gastos de este subítem presentados con boletas del beneficiario/a, socios, representantes legales, y sus respectivos cónyuges, conviviente civil, familiares por consanguineidad y afinidad hasta segundo grado inclusive (hijos, padre, madre y hermanos). </w:t>
            </w:r>
            <w:r w:rsidDel="00000000" w:rsidR="00000000" w:rsidRPr="00000000">
              <w:rPr>
                <w:b w:val="1"/>
                <w:sz w:val="20"/>
                <w:szCs w:val="20"/>
                <w:rtl w:val="0"/>
              </w:rPr>
              <w:t xml:space="preserve">Ver Anexo N° 4: Declaración Jurada de No Consanguineidad.</w:t>
            </w:r>
          </w:p>
          <w:p w:rsidR="00000000" w:rsidDel="00000000" w:rsidP="00000000" w:rsidRDefault="00000000" w:rsidRPr="00000000" w14:paraId="000002D3">
            <w:pPr>
              <w:jc w:val="both"/>
              <w:rPr>
                <w:sz w:val="20"/>
                <w:szCs w:val="20"/>
              </w:rPr>
            </w:pPr>
            <w:r w:rsidDel="00000000" w:rsidR="00000000" w:rsidRPr="00000000">
              <w:rPr>
                <w:rtl w:val="0"/>
              </w:rPr>
            </w:r>
          </w:p>
        </w:tc>
      </w:tr>
      <w:tr>
        <w:trPr>
          <w:trHeight w:val="427" w:hRule="atLeast"/>
        </w:trPr>
        <w:tc>
          <w:tcPr>
            <w:shd w:fill="auto" w:val="clear"/>
          </w:tcPr>
          <w:p w:rsidR="00000000" w:rsidDel="00000000" w:rsidP="00000000" w:rsidRDefault="00000000" w:rsidRPr="00000000" w14:paraId="000002D4">
            <w:pPr>
              <w:widowControl w:val="0"/>
              <w:numPr>
                <w:ilvl w:val="0"/>
                <w:numId w:val="10"/>
              </w:numPr>
              <w:ind w:left="214" w:hanging="214"/>
              <w:jc w:val="both"/>
              <w:rPr>
                <w:b w:val="1"/>
                <w:sz w:val="20"/>
                <w:szCs w:val="20"/>
              </w:rPr>
            </w:pPr>
            <w:r w:rsidDel="00000000" w:rsidR="00000000" w:rsidRPr="00000000">
              <w:rPr>
                <w:b w:val="1"/>
                <w:sz w:val="20"/>
                <w:szCs w:val="20"/>
                <w:rtl w:val="0"/>
              </w:rPr>
              <w:t xml:space="preserve">Capacitación </w:t>
            </w:r>
          </w:p>
          <w:p w:rsidR="00000000" w:rsidDel="00000000" w:rsidP="00000000" w:rsidRDefault="00000000" w:rsidRPr="00000000" w14:paraId="000002D5">
            <w:pPr>
              <w:widowControl w:val="0"/>
              <w:jc w:val="both"/>
              <w:rPr>
                <w:sz w:val="20"/>
                <w:szCs w:val="20"/>
              </w:rPr>
            </w:pPr>
            <w:r w:rsidDel="00000000" w:rsidR="00000000" w:rsidRPr="00000000">
              <w:rPr>
                <w:rtl w:val="0"/>
              </w:rPr>
            </w:r>
          </w:p>
        </w:tc>
        <w:tc>
          <w:tcPr>
            <w:shd w:fill="auto" w:val="clear"/>
          </w:tcPr>
          <w:p w:rsidR="00000000" w:rsidDel="00000000" w:rsidP="00000000" w:rsidRDefault="00000000" w:rsidRPr="00000000" w14:paraId="000002D6">
            <w:pPr>
              <w:jc w:val="both"/>
              <w:rPr>
                <w:sz w:val="20"/>
                <w:szCs w:val="20"/>
              </w:rPr>
            </w:pPr>
            <w:r w:rsidDel="00000000" w:rsidR="00000000" w:rsidRPr="00000000">
              <w:rPr>
                <w:b w:val="1"/>
                <w:sz w:val="20"/>
                <w:szCs w:val="20"/>
                <w:rtl w:val="0"/>
              </w:rPr>
              <w:t xml:space="preserve">Capacitación:</w:t>
            </w:r>
            <w:r w:rsidDel="00000000" w:rsidR="00000000" w:rsidRPr="00000000">
              <w:rPr>
                <w:sz w:val="20"/>
                <w:szCs w:val="20"/>
                <w:rtl w:val="0"/>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Manejo, administración, monitoreo y control de canales de comunicación y/o comercialización digital, gestión de la energía, necesarios para el desarrollo del proyecto. Incluye el total del gasto que implica la organización e implementación de estas actividades.</w:t>
            </w:r>
            <w:r w:rsidDel="00000000" w:rsidR="00000000" w:rsidRPr="00000000">
              <w:rPr>
                <w:rtl w:val="0"/>
              </w:rPr>
              <w:t xml:space="preserve"> </w:t>
            </w:r>
            <w:r w:rsidDel="00000000" w:rsidR="00000000" w:rsidRPr="00000000">
              <w:rPr>
                <w:sz w:val="20"/>
                <w:szCs w:val="20"/>
                <w:rtl w:val="0"/>
              </w:rPr>
              <w:t xml:space="preserve">El proveedor del servicio debe entregar un informe del mismo.</w:t>
            </w:r>
          </w:p>
          <w:p w:rsidR="00000000" w:rsidDel="00000000" w:rsidP="00000000" w:rsidRDefault="00000000" w:rsidRPr="00000000" w14:paraId="000002D7">
            <w:pPr>
              <w:jc w:val="both"/>
              <w:rPr>
                <w:sz w:val="20"/>
                <w:szCs w:val="20"/>
              </w:rPr>
            </w:pPr>
            <w:r w:rsidDel="00000000" w:rsidR="00000000" w:rsidRPr="00000000">
              <w:rPr>
                <w:rtl w:val="0"/>
              </w:rPr>
            </w:r>
          </w:p>
          <w:p w:rsidR="00000000" w:rsidDel="00000000" w:rsidP="00000000" w:rsidRDefault="00000000" w:rsidRPr="00000000" w14:paraId="000002D8">
            <w:pPr>
              <w:jc w:val="both"/>
              <w:rPr>
                <w:sz w:val="20"/>
                <w:szCs w:val="20"/>
              </w:rPr>
            </w:pPr>
            <w:r w:rsidDel="00000000" w:rsidR="00000000" w:rsidRPr="00000000">
              <w:rPr>
                <w:sz w:val="20"/>
                <w:szCs w:val="20"/>
                <w:rtl w:val="0"/>
              </w:rPr>
              <w:t xml:space="preserve">Se podrán considerar como gasto los servicios de </w:t>
            </w:r>
            <w:r w:rsidDel="00000000" w:rsidR="00000000" w:rsidRPr="00000000">
              <w:rPr>
                <w:i w:val="1"/>
                <w:sz w:val="20"/>
                <w:szCs w:val="20"/>
                <w:rtl w:val="0"/>
              </w:rPr>
              <w:t xml:space="preserve">coffe break</w:t>
            </w:r>
            <w:r w:rsidDel="00000000" w:rsidR="00000000" w:rsidRPr="00000000">
              <w:rPr>
                <w:sz w:val="20"/>
                <w:szCs w:val="20"/>
                <w:rtl w:val="0"/>
              </w:rPr>
              <w:t xml:space="preserve"> para participantes de las actividades antes descritas, si así lo requiere el servicio de capacitación, lo cual debe estar considerado dentro de los gastos del organismo externo ejecutor.</w:t>
            </w:r>
          </w:p>
          <w:p w:rsidR="00000000" w:rsidDel="00000000" w:rsidP="00000000" w:rsidRDefault="00000000" w:rsidRPr="00000000" w14:paraId="000002D9">
            <w:pPr>
              <w:jc w:val="both"/>
              <w:rPr>
                <w:sz w:val="20"/>
                <w:szCs w:val="20"/>
              </w:rPr>
            </w:pPr>
            <w:r w:rsidDel="00000000" w:rsidR="00000000" w:rsidRPr="00000000">
              <w:rPr>
                <w:rtl w:val="0"/>
              </w:rPr>
            </w:r>
          </w:p>
          <w:p w:rsidR="00000000" w:rsidDel="00000000" w:rsidP="00000000" w:rsidRDefault="00000000" w:rsidRPr="00000000" w14:paraId="000002DA">
            <w:pPr>
              <w:jc w:val="both"/>
              <w:rPr>
                <w:sz w:val="20"/>
                <w:szCs w:val="20"/>
              </w:rPr>
            </w:pPr>
            <w:r w:rsidDel="00000000" w:rsidR="00000000" w:rsidRPr="00000000">
              <w:rPr>
                <w:sz w:val="20"/>
                <w:szCs w:val="20"/>
                <w:rtl w:val="0"/>
              </w:rPr>
              <w:t xml:space="preserve">Se excluyen de este ítem los gastos de este subítem presentados con boletas del beneficiario, socios, representantes legales, y su respectivo cónyuge, conviviente civil, familiares por consanguineidad y afinidad hasta el segundo grado inclusive. </w:t>
            </w:r>
            <w:r w:rsidDel="00000000" w:rsidR="00000000" w:rsidRPr="00000000">
              <w:rPr>
                <w:b w:val="1"/>
                <w:sz w:val="20"/>
                <w:szCs w:val="20"/>
                <w:rtl w:val="0"/>
              </w:rPr>
              <w:t xml:space="preserve">Ver Anexo N° 4: Declaración Jurada de No Consanguineidad</w:t>
            </w:r>
            <w:r w:rsidDel="00000000" w:rsidR="00000000" w:rsidRPr="00000000">
              <w:rPr>
                <w:sz w:val="20"/>
                <w:szCs w:val="20"/>
                <w:rtl w:val="0"/>
              </w:rPr>
              <w:t xml:space="preserve">.</w:t>
            </w:r>
          </w:p>
          <w:p w:rsidR="00000000" w:rsidDel="00000000" w:rsidP="00000000" w:rsidRDefault="00000000" w:rsidRPr="00000000" w14:paraId="000002DB">
            <w:pPr>
              <w:jc w:val="both"/>
              <w:rPr>
                <w:sz w:val="20"/>
                <w:szCs w:val="20"/>
              </w:rPr>
            </w:pPr>
            <w:r w:rsidDel="00000000" w:rsidR="00000000" w:rsidRPr="00000000">
              <w:rPr>
                <w:rtl w:val="0"/>
              </w:rPr>
            </w:r>
          </w:p>
        </w:tc>
      </w:tr>
      <w:tr>
        <w:trPr>
          <w:trHeight w:val="393" w:hRule="atLeast"/>
        </w:trPr>
        <w:tc>
          <w:tcPr>
            <w:shd w:fill="auto" w:val="clear"/>
          </w:tcPr>
          <w:p w:rsidR="00000000" w:rsidDel="00000000" w:rsidP="00000000" w:rsidRDefault="00000000" w:rsidRPr="00000000" w14:paraId="000002DC">
            <w:pPr>
              <w:widowControl w:val="0"/>
              <w:numPr>
                <w:ilvl w:val="0"/>
                <w:numId w:val="10"/>
              </w:numPr>
              <w:ind w:left="356" w:hanging="356"/>
              <w:jc w:val="both"/>
              <w:rPr>
                <w:b w:val="1"/>
                <w:sz w:val="20"/>
                <w:szCs w:val="20"/>
              </w:rPr>
            </w:pPr>
            <w:r w:rsidDel="00000000" w:rsidR="00000000" w:rsidRPr="00000000">
              <w:rPr>
                <w:b w:val="1"/>
                <w:sz w:val="20"/>
                <w:szCs w:val="20"/>
                <w:rtl w:val="0"/>
              </w:rPr>
              <w:t xml:space="preserve">Acciones de</w:t>
            </w:r>
          </w:p>
          <w:p w:rsidR="00000000" w:rsidDel="00000000" w:rsidP="00000000" w:rsidRDefault="00000000" w:rsidRPr="00000000" w14:paraId="000002DD">
            <w:pPr>
              <w:widowControl w:val="0"/>
              <w:ind w:left="356" w:firstLine="0"/>
              <w:jc w:val="both"/>
              <w:rPr>
                <w:b w:val="1"/>
                <w:sz w:val="20"/>
                <w:szCs w:val="20"/>
              </w:rPr>
            </w:pPr>
            <w:r w:rsidDel="00000000" w:rsidR="00000000" w:rsidRPr="00000000">
              <w:rPr>
                <w:b w:val="1"/>
                <w:sz w:val="20"/>
                <w:szCs w:val="20"/>
                <w:rtl w:val="0"/>
              </w:rPr>
              <w:t xml:space="preserve">marketing</w:t>
            </w:r>
          </w:p>
        </w:tc>
        <w:tc>
          <w:tcPr>
            <w:shd w:fill="auto" w:val="clear"/>
          </w:tcPr>
          <w:p w:rsidR="00000000" w:rsidDel="00000000" w:rsidP="00000000" w:rsidRDefault="00000000" w:rsidRPr="00000000" w14:paraId="000002DE">
            <w:pPr>
              <w:numPr>
                <w:ilvl w:val="0"/>
                <w:numId w:val="6"/>
              </w:numPr>
              <w:ind w:left="212" w:hanging="201"/>
              <w:jc w:val="both"/>
              <w:rPr>
                <w:sz w:val="20"/>
                <w:szCs w:val="20"/>
              </w:rPr>
            </w:pPr>
            <w:r w:rsidDel="00000000" w:rsidR="00000000" w:rsidRPr="00000000">
              <w:rPr>
                <w:b w:val="1"/>
                <w:sz w:val="20"/>
                <w:szCs w:val="20"/>
                <w:rtl w:val="0"/>
              </w:rPr>
              <w:t xml:space="preserve">Ferias, exposiciones, eventos:</w:t>
            </w:r>
            <w:r w:rsidDel="00000000" w:rsidR="00000000" w:rsidRPr="00000000">
              <w:rPr>
                <w:sz w:val="20"/>
                <w:szCs w:val="20"/>
                <w:rtl w:val="0"/>
              </w:rPr>
              <w:t xml:space="preserve"> comprende el gasto por concepto de participación, de organización y desarrollo de ferias, exposiciones o eventos con el propósito de presentar y/o comercializar productos o servicios.</w:t>
            </w:r>
          </w:p>
          <w:p w:rsidR="00000000" w:rsidDel="00000000" w:rsidP="00000000" w:rsidRDefault="00000000" w:rsidRPr="00000000" w14:paraId="000002DF">
            <w:pPr>
              <w:ind w:left="212" w:firstLine="0"/>
              <w:jc w:val="both"/>
              <w:rPr>
                <w:sz w:val="20"/>
                <w:szCs w:val="20"/>
              </w:rPr>
            </w:pPr>
            <w:r w:rsidDel="00000000" w:rsidR="00000000" w:rsidRPr="00000000">
              <w:rPr>
                <w:rtl w:val="0"/>
              </w:rPr>
            </w:r>
          </w:p>
          <w:p w:rsidR="00000000" w:rsidDel="00000000" w:rsidP="00000000" w:rsidRDefault="00000000" w:rsidRPr="00000000" w14:paraId="000002E0">
            <w:pPr>
              <w:ind w:left="212" w:hanging="201"/>
              <w:jc w:val="both"/>
              <w:rPr>
                <w:sz w:val="20"/>
                <w:szCs w:val="20"/>
              </w:rPr>
            </w:pPr>
            <w:r w:rsidDel="00000000" w:rsidR="00000000" w:rsidRPr="00000000">
              <w:rPr>
                <w:sz w:val="20"/>
                <w:szCs w:val="20"/>
                <w:rtl w:val="0"/>
              </w:rPr>
              <w:t xml:space="preserve">    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Del="00000000" w:rsidR="00000000" w:rsidRPr="00000000">
              <w:rPr>
                <w:i w:val="1"/>
                <w:sz w:val="20"/>
                <w:szCs w:val="20"/>
                <w:rtl w:val="0"/>
              </w:rPr>
              <w:t xml:space="preserve">stand</w:t>
            </w:r>
            <w:r w:rsidDel="00000000" w:rsidR="00000000" w:rsidRPr="00000000">
              <w:rPr>
                <w:sz w:val="20"/>
                <w:szCs w:val="20"/>
                <w:rtl w:val="0"/>
              </w:rPr>
              <w:t xml:space="preserve"> (espacio físico) y folletos elaborados para la feria, muestras y otros.</w:t>
            </w:r>
          </w:p>
          <w:p w:rsidR="00000000" w:rsidDel="00000000" w:rsidP="00000000" w:rsidRDefault="00000000" w:rsidRPr="00000000" w14:paraId="000002E1">
            <w:pPr>
              <w:ind w:left="212" w:hanging="201"/>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2E2">
            <w:pPr>
              <w:ind w:left="212" w:hanging="201"/>
              <w:jc w:val="both"/>
              <w:rPr>
                <w:sz w:val="20"/>
                <w:szCs w:val="20"/>
              </w:rPr>
            </w:pPr>
            <w:r w:rsidDel="00000000" w:rsidR="00000000" w:rsidRPr="00000000">
              <w:rPr>
                <w:sz w:val="20"/>
                <w:szCs w:val="20"/>
                <w:rtl w:val="0"/>
              </w:rPr>
              <w:t xml:space="preserve">    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Del="00000000" w:rsidR="00000000" w:rsidRPr="00000000">
              <w:rPr>
                <w:i w:val="1"/>
                <w:sz w:val="20"/>
                <w:szCs w:val="20"/>
                <w:rtl w:val="0"/>
              </w:rPr>
              <w:t xml:space="preserve">stand</w:t>
            </w:r>
            <w:r w:rsidDel="00000000" w:rsidR="00000000" w:rsidRPr="00000000">
              <w:rPr>
                <w:sz w:val="20"/>
                <w:szCs w:val="20"/>
                <w:rtl w:val="0"/>
              </w:rPr>
              <w:t xml:space="preserve">, materiales de implementación de </w:t>
            </w:r>
            <w:r w:rsidDel="00000000" w:rsidR="00000000" w:rsidRPr="00000000">
              <w:rPr>
                <w:i w:val="1"/>
                <w:sz w:val="20"/>
                <w:szCs w:val="20"/>
                <w:rtl w:val="0"/>
              </w:rPr>
              <w:t xml:space="preserve">stand</w:t>
            </w:r>
            <w:r w:rsidDel="00000000" w:rsidR="00000000" w:rsidRPr="00000000">
              <w:rPr>
                <w:sz w:val="20"/>
                <w:szCs w:val="20"/>
                <w:rtl w:val="0"/>
              </w:rPr>
              <w:t xml:space="preserve">, cuota de acceso al servicio, traslados, alimentación y alojamiento de los beneficiarios/as participantes del proyecto, pago por flete o sobrecargo aéreo o terrestre, en caso de transporte de muestras u otros bienes necesarios para la participación de la actividad.</w:t>
            </w:r>
          </w:p>
          <w:p w:rsidR="00000000" w:rsidDel="00000000" w:rsidP="00000000" w:rsidRDefault="00000000" w:rsidRPr="00000000" w14:paraId="000002E3">
            <w:pPr>
              <w:ind w:left="212" w:hanging="201"/>
              <w:jc w:val="both"/>
              <w:rPr>
                <w:sz w:val="20"/>
                <w:szCs w:val="20"/>
              </w:rPr>
            </w:pPr>
            <w:r w:rsidDel="00000000" w:rsidR="00000000" w:rsidRPr="00000000">
              <w:rPr>
                <w:rtl w:val="0"/>
              </w:rPr>
            </w:r>
          </w:p>
          <w:p w:rsidR="00000000" w:rsidDel="00000000" w:rsidP="00000000" w:rsidRDefault="00000000" w:rsidRPr="00000000" w14:paraId="000002E4">
            <w:pPr>
              <w:numPr>
                <w:ilvl w:val="0"/>
                <w:numId w:val="6"/>
              </w:numPr>
              <w:ind w:left="212" w:hanging="201"/>
              <w:jc w:val="both"/>
              <w:rPr>
                <w:sz w:val="20"/>
                <w:szCs w:val="20"/>
              </w:rPr>
            </w:pPr>
            <w:r w:rsidDel="00000000" w:rsidR="00000000" w:rsidRPr="00000000">
              <w:rPr>
                <w:b w:val="1"/>
                <w:sz w:val="20"/>
                <w:szCs w:val="20"/>
                <w:rtl w:val="0"/>
              </w:rPr>
              <w:t xml:space="preserve">Promoción, publicidad y difusión:</w:t>
            </w:r>
            <w:r w:rsidDel="00000000" w:rsidR="00000000" w:rsidRPr="00000000">
              <w:rPr>
                <w:sz w:val="20"/>
                <w:szCs w:val="20"/>
                <w:rtl w:val="0"/>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Del="00000000" w:rsidR="00000000" w:rsidRPr="00000000">
              <w:rPr>
                <w:i w:val="1"/>
                <w:sz w:val="20"/>
                <w:szCs w:val="20"/>
                <w:rtl w:val="0"/>
              </w:rPr>
              <w:t xml:space="preserve">merchandising</w:t>
            </w:r>
            <w:r w:rsidDel="00000000" w:rsidR="00000000" w:rsidRPr="00000000">
              <w:rPr>
                <w:sz w:val="20"/>
                <w:szCs w:val="20"/>
                <w:rtl w:val="0"/>
              </w:rPr>
              <w:t xml:space="preserve"> (elementos o actividades orientadas al propio establecimiento o al personal que harán que el producto o servicio resulte más atractivo para consumidores potenciales: ropa corporativa, promotores, lápices, llaveros, gorros, tazones, etc.); envases, empaques y embalajes, acciones para canales de venta y comercialización. </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 w:right="0" w:hanging="201"/>
              <w:jc w:val="both"/>
              <w:rPr>
                <w:rFonts w:ascii="gobCL" w:cs="gobCL" w:eastAsia="gobCL" w:hAnsi="gobCL"/>
                <w:b w:val="0"/>
                <w:i w:val="0"/>
                <w:smallCaps w:val="0"/>
                <w:strike w:val="0"/>
                <w:color w:val="000000"/>
                <w:sz w:val="20"/>
                <w:szCs w:val="20"/>
                <w:u w:val="none"/>
                <w:shd w:fill="auto" w:val="clear"/>
                <w:vertAlign w:val="baseline"/>
              </w:rPr>
            </w:pP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     Se incluye también Marketing Digital, servicios destinados al desarrollo de estrategias publicitarias y/o de comercialización del proyecto, a través de medios digitales (</w:t>
            </w:r>
            <w:r w:rsidDel="00000000" w:rsidR="00000000" w:rsidRPr="00000000">
              <w:rPr>
                <w:rFonts w:ascii="gobCL" w:cs="gobCL" w:eastAsia="gobCL" w:hAnsi="gobCL"/>
                <w:b w:val="0"/>
                <w:i w:val="1"/>
                <w:smallCaps w:val="0"/>
                <w:strike w:val="0"/>
                <w:color w:val="000000"/>
                <w:sz w:val="20"/>
                <w:szCs w:val="20"/>
                <w:u w:val="none"/>
                <w:shd w:fill="auto" w:val="clear"/>
                <w:vertAlign w:val="baseline"/>
                <w:rtl w:val="0"/>
              </w:rPr>
              <w:t xml:space="preserve">interne</w:t>
            </w: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t, telefonía móvil). Por ejemplo: desarrollo de páginas web, posicionamiento web en buscadores (SEO: </w:t>
            </w:r>
            <w:r w:rsidDel="00000000" w:rsidR="00000000" w:rsidRPr="00000000">
              <w:rPr>
                <w:rFonts w:ascii="gobCL" w:cs="gobCL" w:eastAsia="gobCL" w:hAnsi="gobCL"/>
                <w:b w:val="0"/>
                <w:i w:val="1"/>
                <w:smallCaps w:val="0"/>
                <w:strike w:val="0"/>
                <w:color w:val="000000"/>
                <w:sz w:val="20"/>
                <w:szCs w:val="20"/>
                <w:u w:val="none"/>
                <w:shd w:fill="auto" w:val="clear"/>
                <w:vertAlign w:val="baseline"/>
                <w:rtl w:val="0"/>
              </w:rPr>
              <w:t xml:space="preserve">Search engine optimization</w:t>
            </w: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 gestión y publicación en redes sociales, </w:t>
            </w:r>
            <w:r w:rsidDel="00000000" w:rsidR="00000000" w:rsidRPr="00000000">
              <w:rPr>
                <w:rFonts w:ascii="gobCL" w:cs="gobCL" w:eastAsia="gobCL" w:hAnsi="gobCL"/>
                <w:b w:val="0"/>
                <w:i w:val="1"/>
                <w:smallCaps w:val="0"/>
                <w:strike w:val="0"/>
                <w:color w:val="000000"/>
                <w:sz w:val="20"/>
                <w:szCs w:val="20"/>
                <w:u w:val="none"/>
                <w:shd w:fill="auto" w:val="clear"/>
                <w:vertAlign w:val="baseline"/>
                <w:rtl w:val="0"/>
              </w:rPr>
              <w:t xml:space="preserve">mailing</w:t>
            </w: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 comercio electrónico (</w:t>
            </w:r>
            <w:r w:rsidDel="00000000" w:rsidR="00000000" w:rsidRPr="00000000">
              <w:rPr>
                <w:rFonts w:ascii="gobCL" w:cs="gobCL" w:eastAsia="gobCL" w:hAnsi="gobCL"/>
                <w:b w:val="0"/>
                <w:i w:val="1"/>
                <w:smallCaps w:val="0"/>
                <w:strike w:val="0"/>
                <w:color w:val="000000"/>
                <w:sz w:val="20"/>
                <w:szCs w:val="20"/>
                <w:u w:val="none"/>
                <w:shd w:fill="auto" w:val="clear"/>
                <w:vertAlign w:val="baseline"/>
                <w:rtl w:val="0"/>
              </w:rPr>
              <w:t xml:space="preserve">e-commerce), </w:t>
            </w: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publicidad </w:t>
            </w:r>
            <w:r w:rsidDel="00000000" w:rsidR="00000000" w:rsidRPr="00000000">
              <w:rPr>
                <w:rFonts w:ascii="gobCL" w:cs="gobCL" w:eastAsia="gobCL" w:hAnsi="gobCL"/>
                <w:b w:val="0"/>
                <w:i w:val="1"/>
                <w:smallCaps w:val="0"/>
                <w:strike w:val="0"/>
                <w:color w:val="000000"/>
                <w:sz w:val="20"/>
                <w:szCs w:val="20"/>
                <w:u w:val="none"/>
                <w:shd w:fill="auto" w:val="clear"/>
                <w:vertAlign w:val="baseline"/>
                <w:rtl w:val="0"/>
              </w:rPr>
              <w:t xml:space="preserve">display </w:t>
            </w: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(formato publicitario online tipo anuncio o </w:t>
            </w:r>
            <w:r w:rsidDel="00000000" w:rsidR="00000000" w:rsidRPr="00000000">
              <w:rPr>
                <w:rFonts w:ascii="gobCL" w:cs="gobCL" w:eastAsia="gobCL" w:hAnsi="gobCL"/>
                <w:b w:val="1"/>
                <w:i w:val="0"/>
                <w:smallCaps w:val="0"/>
                <w:strike w:val="0"/>
                <w:color w:val="000000"/>
                <w:sz w:val="20"/>
                <w:szCs w:val="20"/>
                <w:u w:val="none"/>
                <w:shd w:fill="auto" w:val="clear"/>
                <w:vertAlign w:val="baseline"/>
                <w:rtl w:val="0"/>
              </w:rPr>
              <w:t xml:space="preserve">banner</w:t>
            </w: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 u otros similares. </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 w:right="0" w:hanging="201"/>
              <w:jc w:val="both"/>
              <w:rPr>
                <w:rFonts w:ascii="gobCL" w:cs="gobCL" w:eastAsia="gobCL" w:hAnsi="gobC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ind w:left="212" w:hanging="201"/>
              <w:jc w:val="both"/>
              <w:rPr>
                <w:sz w:val="20"/>
                <w:szCs w:val="20"/>
              </w:rPr>
            </w:pPr>
            <w:r w:rsidDel="00000000" w:rsidR="00000000" w:rsidRPr="00000000">
              <w:rPr>
                <w:sz w:val="20"/>
                <w:szCs w:val="20"/>
                <w:rtl w:val="0"/>
              </w:rPr>
              <w:t xml:space="preserve">    Se incluye en este ítem la contratación de los servicios de diseño, producción gráfica, audiovisual y publicitaria. Se excluyen los gastos de este subítem presentados con boletas del beneficiario, socios, representantes legales, y sus respectivos cónyuges, </w:t>
            </w:r>
            <w:r w:rsidDel="00000000" w:rsidR="00000000" w:rsidRPr="00000000">
              <w:rPr>
                <w:color w:val="000000"/>
                <w:sz w:val="20"/>
                <w:szCs w:val="20"/>
                <w:rtl w:val="0"/>
              </w:rPr>
              <w:t xml:space="preserve">conviviente civil</w:t>
            </w:r>
            <w:r w:rsidDel="00000000" w:rsidR="00000000" w:rsidRPr="00000000">
              <w:rPr>
                <w:sz w:val="20"/>
                <w:szCs w:val="20"/>
                <w:rtl w:val="0"/>
              </w:rPr>
              <w:t xml:space="preserve">, familiares por consanguineidad y afinidad, hasta segundo grado inclusive. </w:t>
            </w:r>
            <w:r w:rsidDel="00000000" w:rsidR="00000000" w:rsidRPr="00000000">
              <w:rPr>
                <w:b w:val="1"/>
                <w:sz w:val="20"/>
                <w:szCs w:val="20"/>
                <w:rtl w:val="0"/>
              </w:rPr>
              <w:t xml:space="preserve">Ver Anexo N° 4: Declaración Jurada de No Consanguineidad</w:t>
            </w:r>
            <w:r w:rsidDel="00000000" w:rsidR="00000000" w:rsidRPr="00000000">
              <w:rPr>
                <w:sz w:val="20"/>
                <w:szCs w:val="20"/>
                <w:rtl w:val="0"/>
              </w:rPr>
              <w:t xml:space="preserve">.</w:t>
            </w:r>
          </w:p>
          <w:p w:rsidR="00000000" w:rsidDel="00000000" w:rsidP="00000000" w:rsidRDefault="00000000" w:rsidRPr="00000000" w14:paraId="000002E8">
            <w:pPr>
              <w:ind w:left="212" w:hanging="201"/>
              <w:jc w:val="both"/>
              <w:rPr>
                <w:sz w:val="20"/>
                <w:szCs w:val="20"/>
              </w:rPr>
            </w:pPr>
            <w:r w:rsidDel="00000000" w:rsidR="00000000" w:rsidRPr="00000000">
              <w:rPr>
                <w:rtl w:val="0"/>
              </w:rPr>
            </w:r>
          </w:p>
          <w:p w:rsidR="00000000" w:rsidDel="00000000" w:rsidP="00000000" w:rsidRDefault="00000000" w:rsidRPr="00000000" w14:paraId="000002E9">
            <w:pPr>
              <w:numPr>
                <w:ilvl w:val="0"/>
                <w:numId w:val="6"/>
              </w:numPr>
              <w:ind w:left="212" w:hanging="201"/>
              <w:jc w:val="both"/>
              <w:rPr>
                <w:sz w:val="20"/>
                <w:szCs w:val="20"/>
              </w:rPr>
            </w:pPr>
            <w:r w:rsidDel="00000000" w:rsidR="00000000" w:rsidRPr="00000000">
              <w:rPr>
                <w:b w:val="1"/>
                <w:sz w:val="20"/>
                <w:szCs w:val="20"/>
                <w:rtl w:val="0"/>
              </w:rPr>
              <w:t xml:space="preserve">Misiones comerciales y/o tecnológicas, visitas y pasantías:</w:t>
            </w:r>
            <w:r w:rsidDel="00000000" w:rsidR="00000000" w:rsidRPr="00000000">
              <w:rPr>
                <w:sz w:val="20"/>
                <w:szCs w:val="20"/>
                <w:rtl w:val="0"/>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 alojamiento y estadías de beneficiarios/as participantes del proyecto. Incluye pagos por flete o sobrecargo en caso de transporte de muestras u otros bienes que tienen directa relación con el giro del negocio, necesarios para la participación en la actividad.</w:t>
            </w:r>
            <w:r w:rsidDel="00000000" w:rsidR="00000000" w:rsidRPr="00000000">
              <w:rPr>
                <w:rtl w:val="0"/>
              </w:rPr>
              <w:t xml:space="preserve"> </w:t>
            </w:r>
            <w:r w:rsidDel="00000000" w:rsidR="00000000" w:rsidRPr="00000000">
              <w:rPr>
                <w:sz w:val="20"/>
                <w:szCs w:val="20"/>
                <w:rtl w:val="0"/>
              </w:rPr>
              <w:t xml:space="preserve">En el caso que el beneficiario/a no utilice un consultor, deberá realizar un informe que detalle cada una de las actividades realizadas durante la misión comercial y/o tecnológica, visita y/o pasantía.</w:t>
            </w:r>
          </w:p>
          <w:p w:rsidR="00000000" w:rsidDel="00000000" w:rsidP="00000000" w:rsidRDefault="00000000" w:rsidRPr="00000000" w14:paraId="000002EA">
            <w:pPr>
              <w:ind w:left="212" w:hanging="201"/>
              <w:jc w:val="both"/>
              <w:rPr>
                <w:sz w:val="20"/>
                <w:szCs w:val="20"/>
              </w:rPr>
            </w:pPr>
            <w:r w:rsidDel="00000000" w:rsidR="00000000" w:rsidRPr="00000000">
              <w:rPr>
                <w:rtl w:val="0"/>
              </w:rPr>
            </w:r>
          </w:p>
          <w:p w:rsidR="00000000" w:rsidDel="00000000" w:rsidP="00000000" w:rsidRDefault="00000000" w:rsidRPr="00000000" w14:paraId="000002EB">
            <w:pPr>
              <w:ind w:left="212" w:hanging="201"/>
              <w:jc w:val="both"/>
              <w:rPr>
                <w:sz w:val="20"/>
                <w:szCs w:val="20"/>
              </w:rPr>
            </w:pPr>
            <w:r w:rsidDel="00000000" w:rsidR="00000000" w:rsidRPr="00000000">
              <w:rPr>
                <w:sz w:val="20"/>
                <w:szCs w:val="20"/>
                <w:rtl w:val="0"/>
              </w:rPr>
              <w:t xml:space="preserve">    Se excluyen los gastos por flete señalado en este subítem, presentados con boletas del beneficiario/a, socios, representantes legales, y sus respectivos cónyuges, conviviente civil, familiares por consanguineidad y afinidad hasta el segundo grado inclusive. Asimismo, se excluyen los gastos presentados con boletas del beneficiario, socios, representantes, y sus respectivos cónyuges, conviviente civil, familiares por consanguineidad y afinidad hasta el segundo grado inclusive. </w:t>
            </w:r>
            <w:r w:rsidDel="00000000" w:rsidR="00000000" w:rsidRPr="00000000">
              <w:rPr>
                <w:b w:val="1"/>
                <w:sz w:val="20"/>
                <w:szCs w:val="20"/>
                <w:rtl w:val="0"/>
              </w:rPr>
              <w:t xml:space="preserve">Ver Anexo N° 4: Declaración Jurada No Consanguineidad</w:t>
            </w:r>
            <w:r w:rsidDel="00000000" w:rsidR="00000000" w:rsidRPr="00000000">
              <w:rPr>
                <w:sz w:val="20"/>
                <w:szCs w:val="20"/>
                <w:rtl w:val="0"/>
              </w:rPr>
              <w:t xml:space="preserve">.</w:t>
            </w:r>
          </w:p>
          <w:p w:rsidR="00000000" w:rsidDel="00000000" w:rsidP="00000000" w:rsidRDefault="00000000" w:rsidRPr="00000000" w14:paraId="000002EC">
            <w:pPr>
              <w:ind w:left="212" w:hanging="201"/>
              <w:jc w:val="both"/>
              <w:rPr>
                <w:sz w:val="20"/>
                <w:szCs w:val="20"/>
              </w:rPr>
            </w:pPr>
            <w:r w:rsidDel="00000000" w:rsidR="00000000" w:rsidRPr="00000000">
              <w:rPr>
                <w:rtl w:val="0"/>
              </w:rPr>
            </w:r>
          </w:p>
        </w:tc>
      </w:tr>
    </w:tbl>
    <w:p w:rsidR="00000000" w:rsidDel="00000000" w:rsidP="00000000" w:rsidRDefault="00000000" w:rsidRPr="00000000" w14:paraId="000002ED">
      <w:pPr>
        <w:rPr/>
      </w:pPr>
      <w:r w:rsidDel="00000000" w:rsidR="00000000" w:rsidRPr="00000000">
        <w:rPr>
          <w:rtl w:val="0"/>
        </w:rPr>
      </w:r>
    </w:p>
    <w:tbl>
      <w:tblPr>
        <w:tblStyle w:val="Table24"/>
        <w:tblW w:w="886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6"/>
        <w:gridCol w:w="7088"/>
        <w:tblGridChange w:id="0">
          <w:tblGrid>
            <w:gridCol w:w="1776"/>
            <w:gridCol w:w="7088"/>
          </w:tblGrid>
        </w:tblGridChange>
      </w:tblGrid>
      <w:tr>
        <w:trPr>
          <w:trHeight w:val="576" w:hRule="atLeast"/>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EE">
            <w:pPr>
              <w:widowControl w:val="0"/>
              <w:jc w:val="both"/>
              <w:rPr>
                <w:b w:val="1"/>
                <w:sz w:val="20"/>
                <w:szCs w:val="20"/>
              </w:rPr>
            </w:pPr>
            <w:r w:rsidDel="00000000" w:rsidR="00000000" w:rsidRPr="00000000">
              <w:rPr>
                <w:b w:val="1"/>
                <w:sz w:val="20"/>
                <w:szCs w:val="20"/>
                <w:rtl w:val="0"/>
              </w:rPr>
              <w:t xml:space="preserve">CATEGORÍA: INVERSIONES</w:t>
            </w:r>
          </w:p>
        </w:tc>
      </w:tr>
      <w:tr>
        <w:trPr>
          <w:trHeight w:val="392" w:hRule="atLeast"/>
        </w:trPr>
        <w:tc>
          <w:tcPr>
            <w:shd w:fill="d9d9d9" w:val="clear"/>
          </w:tcPr>
          <w:p w:rsidR="00000000" w:rsidDel="00000000" w:rsidP="00000000" w:rsidRDefault="00000000" w:rsidRPr="00000000" w14:paraId="000002F0">
            <w:pPr>
              <w:jc w:val="both"/>
              <w:rPr>
                <w:b w:val="1"/>
                <w:sz w:val="20"/>
                <w:szCs w:val="20"/>
              </w:rPr>
            </w:pPr>
            <w:r w:rsidDel="00000000" w:rsidR="00000000" w:rsidRPr="00000000">
              <w:rPr>
                <w:b w:val="1"/>
                <w:sz w:val="20"/>
                <w:szCs w:val="20"/>
                <w:rtl w:val="0"/>
              </w:rPr>
              <w:t xml:space="preserve">ITEM</w:t>
            </w:r>
          </w:p>
        </w:tc>
        <w:tc>
          <w:tcPr>
            <w:shd w:fill="d9d9d9" w:val="clear"/>
          </w:tcPr>
          <w:p w:rsidR="00000000" w:rsidDel="00000000" w:rsidP="00000000" w:rsidRDefault="00000000" w:rsidRPr="00000000" w14:paraId="000002F1">
            <w:pPr>
              <w:widowControl w:val="0"/>
              <w:jc w:val="both"/>
              <w:rPr>
                <w:b w:val="1"/>
                <w:sz w:val="20"/>
                <w:szCs w:val="20"/>
              </w:rPr>
            </w:pPr>
            <w:r w:rsidDel="00000000" w:rsidR="00000000" w:rsidRPr="00000000">
              <w:rPr>
                <w:b w:val="1"/>
                <w:sz w:val="20"/>
                <w:szCs w:val="20"/>
                <w:rtl w:val="0"/>
              </w:rPr>
              <w:t xml:space="preserve">SUBÍTEM / DESCRIPCIÓN</w:t>
            </w:r>
          </w:p>
        </w:tc>
      </w:tr>
      <w:tr>
        <w:tc>
          <w:tcPr/>
          <w:p w:rsidR="00000000" w:rsidDel="00000000" w:rsidP="00000000" w:rsidRDefault="00000000" w:rsidRPr="00000000" w14:paraId="000002F2">
            <w:pPr>
              <w:widowControl w:val="0"/>
              <w:numPr>
                <w:ilvl w:val="0"/>
                <w:numId w:val="2"/>
              </w:numPr>
              <w:ind w:left="214" w:hanging="214"/>
              <w:jc w:val="both"/>
              <w:rPr>
                <w:b w:val="1"/>
                <w:sz w:val="20"/>
                <w:szCs w:val="20"/>
              </w:rPr>
            </w:pPr>
            <w:r w:rsidDel="00000000" w:rsidR="00000000" w:rsidRPr="00000000">
              <w:rPr>
                <w:b w:val="1"/>
                <w:sz w:val="20"/>
                <w:szCs w:val="20"/>
                <w:rtl w:val="0"/>
              </w:rPr>
              <w:t xml:space="preserve">Activos</w:t>
            </w:r>
          </w:p>
        </w:tc>
        <w:tc>
          <w:tcPr/>
          <w:p w:rsidR="00000000" w:rsidDel="00000000" w:rsidP="00000000" w:rsidRDefault="00000000" w:rsidRPr="00000000" w14:paraId="000002F3">
            <w:pPr>
              <w:widowControl w:val="0"/>
              <w:numPr>
                <w:ilvl w:val="0"/>
                <w:numId w:val="1"/>
              </w:numPr>
              <w:ind w:left="360" w:hanging="360"/>
              <w:jc w:val="both"/>
              <w:rPr>
                <w:sz w:val="20"/>
                <w:szCs w:val="20"/>
              </w:rPr>
            </w:pPr>
            <w:r w:rsidDel="00000000" w:rsidR="00000000" w:rsidRPr="00000000">
              <w:rPr>
                <w:b w:val="1"/>
                <w:sz w:val="20"/>
                <w:szCs w:val="20"/>
                <w:rtl w:val="0"/>
              </w:rPr>
              <w:t xml:space="preserve">Activos fijos:</w:t>
            </w:r>
            <w:r w:rsidDel="00000000" w:rsidR="00000000" w:rsidRPr="00000000">
              <w:rPr>
                <w:sz w:val="20"/>
                <w:szCs w:val="20"/>
                <w:rtl w:val="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Del="00000000" w:rsidR="00000000" w:rsidRPr="00000000">
              <w:rPr>
                <w:i w:val="1"/>
                <w:sz w:val="20"/>
                <w:szCs w:val="20"/>
                <w:rtl w:val="0"/>
              </w:rPr>
              <w:t xml:space="preserve">stands</w:t>
            </w:r>
            <w:r w:rsidDel="00000000" w:rsidR="00000000" w:rsidRPr="00000000">
              <w:rPr>
                <w:sz w:val="20"/>
                <w:szCs w:val="20"/>
                <w:rtl w:val="0"/>
              </w:rPr>
              <w:t xml:space="preserve"> y otros similares. Incluye la adquisición de casas prefabricadas, invernaderos, contenedores (</w:t>
            </w:r>
            <w:r w:rsidDel="00000000" w:rsidR="00000000" w:rsidRPr="00000000">
              <w:rPr>
                <w:i w:val="1"/>
                <w:sz w:val="20"/>
                <w:szCs w:val="20"/>
                <w:rtl w:val="0"/>
              </w:rPr>
              <w:t xml:space="preserve">containers</w:t>
            </w:r>
            <w:r w:rsidDel="00000000" w:rsidR="00000000" w:rsidRPr="00000000">
              <w:rPr>
                <w:sz w:val="20"/>
                <w:szCs w:val="20"/>
                <w:rtl w:val="0"/>
              </w:rPr>
              <w:t xml:space="preserve">)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rsidR="00000000" w:rsidDel="00000000" w:rsidP="00000000" w:rsidRDefault="00000000" w:rsidRPr="00000000" w14:paraId="000002F4">
            <w:pPr>
              <w:widowControl w:val="0"/>
              <w:ind w:left="360" w:firstLine="0"/>
              <w:jc w:val="both"/>
              <w:rPr>
                <w:b w:val="1"/>
                <w:sz w:val="20"/>
                <w:szCs w:val="20"/>
              </w:rPr>
            </w:pPr>
            <w:r w:rsidDel="00000000" w:rsidR="00000000" w:rsidRPr="00000000">
              <w:rPr>
                <w:rtl w:val="0"/>
              </w:rPr>
            </w:r>
          </w:p>
          <w:p w:rsidR="00000000" w:rsidDel="00000000" w:rsidP="00000000" w:rsidRDefault="00000000" w:rsidRPr="00000000" w14:paraId="000002F5">
            <w:pPr>
              <w:widowControl w:val="0"/>
              <w:ind w:left="360" w:firstLine="0"/>
              <w:jc w:val="both"/>
              <w:rPr>
                <w:sz w:val="20"/>
                <w:szCs w:val="20"/>
              </w:rPr>
            </w:pPr>
            <w:r w:rsidDel="00000000" w:rsidR="00000000" w:rsidRPr="00000000">
              <w:rPr>
                <w:sz w:val="20"/>
                <w:szCs w:val="20"/>
                <w:rtl w:val="0"/>
              </w:rPr>
              <w:t xml:space="preserve">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rsidR="00000000" w:rsidDel="00000000" w:rsidP="00000000" w:rsidRDefault="00000000" w:rsidRPr="00000000" w14:paraId="000002F6">
            <w:pPr>
              <w:widowControl w:val="0"/>
              <w:ind w:left="360" w:firstLine="0"/>
              <w:jc w:val="both"/>
              <w:rPr>
                <w:sz w:val="20"/>
                <w:szCs w:val="20"/>
              </w:rPr>
            </w:pPr>
            <w:r w:rsidDel="00000000" w:rsidR="00000000" w:rsidRPr="00000000">
              <w:rPr>
                <w:rtl w:val="0"/>
              </w:rPr>
            </w:r>
          </w:p>
          <w:p w:rsidR="00000000" w:rsidDel="00000000" w:rsidP="00000000" w:rsidRDefault="00000000" w:rsidRPr="00000000" w14:paraId="000002F7">
            <w:pPr>
              <w:widowControl w:val="0"/>
              <w:ind w:left="360" w:firstLine="0"/>
              <w:jc w:val="both"/>
              <w:rPr>
                <w:sz w:val="20"/>
                <w:szCs w:val="20"/>
              </w:rPr>
            </w:pPr>
            <w:r w:rsidDel="00000000" w:rsidR="00000000" w:rsidRPr="00000000">
              <w:rPr>
                <w:sz w:val="20"/>
                <w:szCs w:val="20"/>
                <w:rtl w:val="0"/>
              </w:rPr>
              <w:t xml:space="preserve">Dentro de este ítem se incluyen los gastos asociados a la instalación y puesta en marcha de activos, tales como: fletes, servicios de instalación, capacitación respecto al uso del bien, preparación de las instalaciones donde se ubicarán y otros de similar índole.</w:t>
            </w:r>
            <w:r w:rsidDel="00000000" w:rsidR="00000000" w:rsidRPr="00000000">
              <w:rPr>
                <w:rtl w:val="0"/>
              </w:rPr>
              <w:t xml:space="preserve"> </w:t>
            </w:r>
            <w:r w:rsidDel="00000000" w:rsidR="00000000" w:rsidRPr="00000000">
              <w:rPr>
                <w:sz w:val="20"/>
                <w:szCs w:val="20"/>
                <w:rtl w:val="0"/>
              </w:rPr>
              <w:t xml:space="preserve">En el caso que se requiera una capacitación para el uso del activo, esta deberá ser cargada en el ítem Capacitación de la categoría Acciones de Gestión Empresarial.</w:t>
            </w:r>
          </w:p>
          <w:p w:rsidR="00000000" w:rsidDel="00000000" w:rsidP="00000000" w:rsidRDefault="00000000" w:rsidRPr="00000000" w14:paraId="000002F8">
            <w:pPr>
              <w:widowControl w:val="0"/>
              <w:ind w:left="360" w:firstLine="0"/>
              <w:jc w:val="both"/>
              <w:rPr>
                <w:sz w:val="20"/>
                <w:szCs w:val="20"/>
              </w:rPr>
            </w:pPr>
            <w:r w:rsidDel="00000000" w:rsidR="00000000" w:rsidRPr="00000000">
              <w:rPr>
                <w:rtl w:val="0"/>
              </w:rPr>
            </w:r>
          </w:p>
          <w:p w:rsidR="00000000" w:rsidDel="00000000" w:rsidP="00000000" w:rsidRDefault="00000000" w:rsidRPr="00000000" w14:paraId="000002F9">
            <w:pPr>
              <w:widowControl w:val="0"/>
              <w:ind w:left="360" w:firstLine="0"/>
              <w:jc w:val="both"/>
              <w:rPr>
                <w:sz w:val="20"/>
                <w:szCs w:val="20"/>
              </w:rPr>
            </w:pPr>
            <w:r w:rsidDel="00000000" w:rsidR="00000000" w:rsidRPr="00000000">
              <w:rPr>
                <w:sz w:val="20"/>
                <w:szCs w:val="20"/>
                <w:rtl w:val="0"/>
              </w:rPr>
              <w:t xml:space="preserve">Cabe destacar que los bienes que no son estrictamente necesarios para el funcionamiento del proyecto </w:t>
            </w:r>
            <w:r w:rsidDel="00000000" w:rsidR="00000000" w:rsidRPr="00000000">
              <w:rPr>
                <w:b w:val="1"/>
                <w:sz w:val="20"/>
                <w:szCs w:val="20"/>
                <w:rtl w:val="0"/>
              </w:rPr>
              <w:t xml:space="preserve">NO PUEDEN</w:t>
            </w:r>
            <w:r w:rsidDel="00000000" w:rsidR="00000000" w:rsidRPr="00000000">
              <w:rPr>
                <w:sz w:val="20"/>
                <w:szCs w:val="20"/>
                <w:rtl w:val="0"/>
              </w:rPr>
              <w:t xml:space="preserve"> ser cargados en este ítem, tales como: gastos generales de administración, consumos básicos y vajilla, materiales de escritorio, materiales de oficina y, en general, los materiales fungibles; es decir, aquellos que se consumen con el uso.</w:t>
            </w:r>
          </w:p>
          <w:p w:rsidR="00000000" w:rsidDel="00000000" w:rsidP="00000000" w:rsidRDefault="00000000" w:rsidRPr="00000000" w14:paraId="000002FA">
            <w:pPr>
              <w:widowControl w:val="0"/>
              <w:ind w:left="360" w:firstLine="0"/>
              <w:jc w:val="both"/>
              <w:rPr>
                <w:sz w:val="20"/>
                <w:szCs w:val="20"/>
              </w:rPr>
            </w:pPr>
            <w:r w:rsidDel="00000000" w:rsidR="00000000" w:rsidRPr="00000000">
              <w:rPr>
                <w:rtl w:val="0"/>
              </w:rPr>
            </w:r>
          </w:p>
          <w:p w:rsidR="00000000" w:rsidDel="00000000" w:rsidP="00000000" w:rsidRDefault="00000000" w:rsidRPr="00000000" w14:paraId="000002FB">
            <w:pPr>
              <w:widowControl w:val="0"/>
              <w:ind w:left="360" w:firstLine="0"/>
              <w:jc w:val="both"/>
              <w:rPr>
                <w:sz w:val="20"/>
                <w:szCs w:val="20"/>
              </w:rPr>
            </w:pPr>
            <w:r w:rsidDel="00000000" w:rsidR="00000000" w:rsidRPr="00000000">
              <w:rPr>
                <w:rtl w:val="0"/>
              </w:rPr>
            </w:r>
          </w:p>
          <w:p w:rsidR="00000000" w:rsidDel="00000000" w:rsidP="00000000" w:rsidRDefault="00000000" w:rsidRPr="00000000" w14:paraId="000002FC">
            <w:pPr>
              <w:widowControl w:val="0"/>
              <w:numPr>
                <w:ilvl w:val="0"/>
                <w:numId w:val="1"/>
              </w:numPr>
              <w:ind w:left="360" w:hanging="360"/>
              <w:jc w:val="both"/>
              <w:rPr>
                <w:sz w:val="20"/>
                <w:szCs w:val="20"/>
              </w:rPr>
            </w:pPr>
            <w:r w:rsidDel="00000000" w:rsidR="00000000" w:rsidRPr="00000000">
              <w:rPr>
                <w:b w:val="1"/>
                <w:sz w:val="20"/>
                <w:szCs w:val="20"/>
                <w:rtl w:val="0"/>
              </w:rPr>
              <w:t xml:space="preserve">Activos intangibles:</w:t>
            </w:r>
            <w:r w:rsidDel="00000000" w:rsidR="00000000" w:rsidRPr="00000000">
              <w:rPr>
                <w:sz w:val="20"/>
                <w:szCs w:val="20"/>
                <w:rtl w:val="0"/>
              </w:rPr>
              <w:t xml:space="preserve"> corresponde a la adquisición de bienes intangibles, tales como software, registro de marca, manejo de inventario, catálogos digitales, entre otros que sean estrictamente necesarios para el funcionamiento del proyecto.</w:t>
            </w:r>
            <w:r w:rsidDel="00000000" w:rsidR="00000000" w:rsidRPr="00000000">
              <w:rPr>
                <w:rtl w:val="0"/>
              </w:rPr>
            </w:r>
          </w:p>
          <w:p w:rsidR="00000000" w:rsidDel="00000000" w:rsidP="00000000" w:rsidRDefault="00000000" w:rsidRPr="00000000" w14:paraId="000002FD">
            <w:pPr>
              <w:widowControl w:val="0"/>
              <w:jc w:val="both"/>
              <w:rPr>
                <w:b w:val="1"/>
                <w:sz w:val="20"/>
                <w:szCs w:val="20"/>
              </w:rPr>
            </w:pPr>
            <w:r w:rsidDel="00000000" w:rsidR="00000000" w:rsidRPr="00000000">
              <w:rPr>
                <w:rtl w:val="0"/>
              </w:rPr>
            </w:r>
          </w:p>
          <w:p w:rsidR="00000000" w:rsidDel="00000000" w:rsidP="00000000" w:rsidRDefault="00000000" w:rsidRPr="00000000" w14:paraId="000002FE">
            <w:pPr>
              <w:jc w:val="both"/>
              <w:rPr>
                <w:sz w:val="20"/>
                <w:szCs w:val="20"/>
              </w:rPr>
            </w:pPr>
            <w:r w:rsidDel="00000000" w:rsidR="00000000" w:rsidRPr="00000000">
              <w:rPr>
                <w:sz w:val="20"/>
                <w:szCs w:val="20"/>
                <w:rtl w:val="0"/>
              </w:rPr>
              <w:t xml:space="preserve">  Todo gasto será evaluado respecto al plan de inversión y al giro de la empresa. </w:t>
            </w:r>
          </w:p>
          <w:p w:rsidR="00000000" w:rsidDel="00000000" w:rsidP="00000000" w:rsidRDefault="00000000" w:rsidRPr="00000000" w14:paraId="000002FF">
            <w:pPr>
              <w:widowControl w:val="0"/>
              <w:ind w:left="134" w:firstLine="0"/>
              <w:jc w:val="both"/>
              <w:rPr>
                <w:sz w:val="20"/>
                <w:szCs w:val="20"/>
              </w:rPr>
            </w:pPr>
            <w:r w:rsidDel="00000000" w:rsidR="00000000" w:rsidRPr="00000000">
              <w:rPr>
                <w:sz w:val="20"/>
                <w:szCs w:val="20"/>
                <w:rtl w:val="0"/>
              </w:rPr>
              <w:t xml:space="preserve">Se excluye la adquisición de bienes propios de uno de los socios, representantes o de sus respectivos cónyuges, conviviente civil, familiares por consanguineidad y afinidad hasta el segundo grado inclusive (hijos, padre, madre y hermanos).</w:t>
            </w:r>
          </w:p>
          <w:p w:rsidR="00000000" w:rsidDel="00000000" w:rsidP="00000000" w:rsidRDefault="00000000" w:rsidRPr="00000000" w14:paraId="00000300">
            <w:pPr>
              <w:widowControl w:val="0"/>
              <w:ind w:left="134" w:firstLine="0"/>
              <w:jc w:val="both"/>
              <w:rPr>
                <w:sz w:val="20"/>
                <w:szCs w:val="20"/>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301">
            <w:pPr>
              <w:widowControl w:val="0"/>
              <w:jc w:val="both"/>
              <w:rPr>
                <w:b w:val="1"/>
                <w:sz w:val="20"/>
                <w:szCs w:val="20"/>
              </w:rPr>
            </w:pPr>
            <w:r w:rsidDel="00000000" w:rsidR="00000000" w:rsidRPr="00000000">
              <w:rPr>
                <w:b w:val="1"/>
                <w:sz w:val="20"/>
                <w:szCs w:val="20"/>
                <w:rtl w:val="0"/>
              </w:rPr>
              <w:t xml:space="preserve">II. Habilitación de infraestructura</w:t>
            </w:r>
          </w:p>
        </w:tc>
        <w:tc>
          <w:tcPr>
            <w:tcBorders>
              <w:bottom w:color="000000" w:space="0" w:sz="4" w:val="single"/>
            </w:tcBorders>
          </w:tcPr>
          <w:p w:rsidR="00000000" w:rsidDel="00000000" w:rsidP="00000000" w:rsidRDefault="00000000" w:rsidRPr="00000000" w14:paraId="00000302">
            <w:pPr>
              <w:ind w:left="134" w:firstLine="0"/>
              <w:jc w:val="both"/>
              <w:rPr>
                <w:sz w:val="20"/>
                <w:szCs w:val="20"/>
                <w:u w:val="single"/>
              </w:rPr>
            </w:pPr>
            <w:r w:rsidDel="00000000" w:rsidR="00000000" w:rsidRPr="00000000">
              <w:rPr>
                <w:b w:val="1"/>
                <w:sz w:val="20"/>
                <w:szCs w:val="20"/>
                <w:rtl w:val="0"/>
              </w:rPr>
              <w:t xml:space="preserve">Habilitación de Infraestructura</w:t>
            </w:r>
            <w:r w:rsidDel="00000000" w:rsidR="00000000" w:rsidRPr="00000000">
              <w:rPr>
                <w:sz w:val="20"/>
                <w:szCs w:val="20"/>
                <w:rtl w:val="0"/>
              </w:rPr>
              <w:t xml:space="preserve">: Comprende el gasto necesario </w:t>
            </w:r>
            <w:r w:rsidDel="00000000" w:rsidR="00000000" w:rsidRPr="00000000">
              <w:rPr>
                <w:sz w:val="20"/>
                <w:szCs w:val="20"/>
                <w:u w:val="single"/>
                <w:rtl w:val="0"/>
              </w:rPr>
              <w:t xml:space="preserve">para dejar apto un espacio físico o estructura previamente existente al proyecto</w:t>
            </w:r>
            <w:r w:rsidDel="00000000" w:rsidR="00000000" w:rsidRPr="00000000">
              <w:rPr>
                <w:sz w:val="20"/>
                <w:szCs w:val="20"/>
                <w:rtl w:val="0"/>
              </w:rPr>
              <w:t xml:space="preserve"> (taller, oficina, vehículo, casa prefabricada, contenedores u otro), para el funcionamiento del mismo, como por ejemplo: reparación de pisos, techumbres y paredes, </w:t>
            </w:r>
            <w:r w:rsidDel="00000000" w:rsidR="00000000" w:rsidRPr="00000000">
              <w:rPr>
                <w:i w:val="1"/>
                <w:sz w:val="20"/>
                <w:szCs w:val="20"/>
                <w:rtl w:val="0"/>
              </w:rPr>
              <w:t xml:space="preserve">radier</w:t>
            </w:r>
            <w:r w:rsidDel="00000000" w:rsidR="00000000" w:rsidRPr="00000000">
              <w:rPr>
                <w:sz w:val="20"/>
                <w:szCs w:val="20"/>
                <w:rtl w:val="0"/>
              </w:rPr>
              <w:t xml:space="preserve">, tabiques; ampliaciones/obras menores</w:t>
            </w:r>
            <w:r w:rsidDel="00000000" w:rsidR="00000000" w:rsidRPr="00000000">
              <w:rPr>
                <w:sz w:val="20"/>
                <w:szCs w:val="20"/>
                <w:vertAlign w:val="superscript"/>
              </w:rPr>
              <w:footnoteReference w:customMarkFollows="0" w:id="11"/>
            </w:r>
            <w:r w:rsidDel="00000000" w:rsidR="00000000" w:rsidRPr="00000000">
              <w:rPr>
                <w:sz w:val="20"/>
                <w:szCs w:val="20"/>
                <w:rtl w:val="0"/>
              </w:rPr>
              <w:t xml:space="preserve">;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r w:rsidDel="00000000" w:rsidR="00000000" w:rsidRPr="00000000">
              <w:rPr>
                <w:rtl w:val="0"/>
              </w:rPr>
            </w:r>
          </w:p>
          <w:p w:rsidR="00000000" w:rsidDel="00000000" w:rsidP="00000000" w:rsidRDefault="00000000" w:rsidRPr="00000000" w14:paraId="00000303">
            <w:pPr>
              <w:ind w:left="134" w:firstLine="0"/>
              <w:jc w:val="both"/>
              <w:rPr>
                <w:sz w:val="20"/>
                <w:szCs w:val="20"/>
              </w:rPr>
            </w:pPr>
            <w:r w:rsidDel="00000000" w:rsidR="00000000" w:rsidRPr="00000000">
              <w:rPr>
                <w:rtl w:val="0"/>
              </w:rPr>
            </w:r>
          </w:p>
          <w:p w:rsidR="00000000" w:rsidDel="00000000" w:rsidP="00000000" w:rsidRDefault="00000000" w:rsidRPr="00000000" w14:paraId="00000304">
            <w:pPr>
              <w:ind w:left="134" w:firstLine="0"/>
              <w:jc w:val="both"/>
              <w:rPr>
                <w:sz w:val="20"/>
                <w:szCs w:val="20"/>
              </w:rPr>
            </w:pPr>
            <w:r w:rsidDel="00000000" w:rsidR="00000000" w:rsidRPr="00000000">
              <w:rPr>
                <w:sz w:val="20"/>
                <w:szCs w:val="20"/>
                <w:rtl w:val="0"/>
              </w:rPr>
              <w:t xml:space="preserve">Dentro de este sub ítem se incluye el gasto asociado a la habilitación del espacio físico, previamente existente al proyecto, que facilite la obtención de Resolución Sanitaria, como por ejemplo: malla mosquitera, cubrimiento de línea de gas, doble puerta, y otros similares.</w:t>
            </w:r>
          </w:p>
          <w:p w:rsidR="00000000" w:rsidDel="00000000" w:rsidP="00000000" w:rsidRDefault="00000000" w:rsidRPr="00000000" w14:paraId="00000305">
            <w:pPr>
              <w:ind w:left="134" w:firstLine="0"/>
              <w:jc w:val="both"/>
              <w:rPr>
                <w:sz w:val="20"/>
                <w:szCs w:val="20"/>
              </w:rPr>
            </w:pPr>
            <w:r w:rsidDel="00000000" w:rsidR="00000000" w:rsidRPr="00000000">
              <w:rPr>
                <w:rtl w:val="0"/>
              </w:rPr>
            </w:r>
          </w:p>
          <w:p w:rsidR="00000000" w:rsidDel="00000000" w:rsidP="00000000" w:rsidRDefault="00000000" w:rsidRPr="00000000" w14:paraId="00000306">
            <w:pPr>
              <w:ind w:left="134" w:firstLine="0"/>
              <w:jc w:val="both"/>
              <w:rPr>
                <w:sz w:val="20"/>
                <w:szCs w:val="20"/>
              </w:rPr>
            </w:pPr>
            <w:r w:rsidDel="00000000" w:rsidR="00000000" w:rsidRPr="00000000">
              <w:rPr>
                <w:sz w:val="20"/>
                <w:szCs w:val="20"/>
                <w:rtl w:val="0"/>
              </w:rPr>
              <w:t xml:space="preserve">Sólo se podrá financiar este ítem si el bien inmueble o vehículo es de propiedad del/la beneficiario/a o se encuentre en calidad de comodatario o usufructuario. Si el reglamento y/o manual del instrumento lo permiten, en el caso de arrendatarios y en general cualquier otro antecedente en que el titular del derecho de dominio autorice o ceda el uso al beneficiario, podrá considerarse la habilitación de infraestructura en bienes inmuebles, considerando las restricciones que contemplen los reglamentos y/o manuales de los instrumentos.</w:t>
            </w:r>
          </w:p>
          <w:p w:rsidR="00000000" w:rsidDel="00000000" w:rsidP="00000000" w:rsidRDefault="00000000" w:rsidRPr="00000000" w14:paraId="00000307">
            <w:pPr>
              <w:ind w:left="134" w:firstLine="0"/>
              <w:jc w:val="both"/>
              <w:rPr>
                <w:sz w:val="20"/>
                <w:szCs w:val="20"/>
              </w:rPr>
            </w:pPr>
            <w:r w:rsidDel="00000000" w:rsidR="00000000" w:rsidRPr="00000000">
              <w:rPr>
                <w:rtl w:val="0"/>
              </w:rPr>
            </w:r>
          </w:p>
          <w:p w:rsidR="00000000" w:rsidDel="00000000" w:rsidP="00000000" w:rsidRDefault="00000000" w:rsidRPr="00000000" w14:paraId="00000308">
            <w:pPr>
              <w:ind w:left="134" w:firstLine="0"/>
              <w:jc w:val="both"/>
              <w:rPr>
                <w:sz w:val="20"/>
                <w:szCs w:val="20"/>
              </w:rPr>
            </w:pPr>
            <w:r w:rsidDel="00000000" w:rsidR="00000000" w:rsidRPr="00000000">
              <w:rPr>
                <w:sz w:val="20"/>
                <w:szCs w:val="20"/>
                <w:rtl w:val="0"/>
              </w:rPr>
              <w:t xml:space="preserve">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rsidR="00000000" w:rsidDel="00000000" w:rsidP="00000000" w:rsidRDefault="00000000" w:rsidRPr="00000000" w14:paraId="00000309">
            <w:pPr>
              <w:ind w:left="134" w:firstLine="0"/>
              <w:jc w:val="both"/>
              <w:rPr>
                <w:sz w:val="20"/>
                <w:szCs w:val="20"/>
              </w:rPr>
            </w:pPr>
            <w:r w:rsidDel="00000000" w:rsidR="00000000" w:rsidRPr="00000000">
              <w:rPr>
                <w:rtl w:val="0"/>
              </w:rPr>
            </w:r>
          </w:p>
          <w:p w:rsidR="00000000" w:rsidDel="00000000" w:rsidP="00000000" w:rsidRDefault="00000000" w:rsidRPr="00000000" w14:paraId="0000030A">
            <w:pPr>
              <w:ind w:left="134" w:firstLine="0"/>
              <w:jc w:val="both"/>
              <w:rPr>
                <w:b w:val="1"/>
                <w:sz w:val="20"/>
                <w:szCs w:val="20"/>
              </w:rPr>
            </w:pPr>
            <w:r w:rsidDel="00000000" w:rsidR="00000000" w:rsidRPr="00000000">
              <w:rPr>
                <w:sz w:val="20"/>
                <w:szCs w:val="20"/>
                <w:rtl w:val="0"/>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Del="00000000" w:rsidR="00000000" w:rsidRPr="00000000">
              <w:rPr>
                <w:b w:val="1"/>
                <w:sz w:val="20"/>
                <w:szCs w:val="20"/>
                <w:rtl w:val="0"/>
              </w:rPr>
              <w:t xml:space="preserve">Ver Anexo N° 4: Declaración Jurada de No Consanguineidad.</w:t>
            </w:r>
          </w:p>
          <w:p w:rsidR="00000000" w:rsidDel="00000000" w:rsidP="00000000" w:rsidRDefault="00000000" w:rsidRPr="00000000" w14:paraId="0000030B">
            <w:pPr>
              <w:ind w:left="134" w:firstLine="0"/>
              <w:jc w:val="both"/>
              <w:rPr>
                <w:b w:val="1"/>
                <w:sz w:val="20"/>
                <w:szCs w:val="20"/>
              </w:rPr>
            </w:pPr>
            <w:r w:rsidDel="00000000" w:rsidR="00000000" w:rsidRPr="00000000">
              <w:rPr>
                <w:rtl w:val="0"/>
              </w:rPr>
            </w:r>
          </w:p>
          <w:p w:rsidR="00000000" w:rsidDel="00000000" w:rsidP="00000000" w:rsidRDefault="00000000" w:rsidRPr="00000000" w14:paraId="0000030C">
            <w:pPr>
              <w:jc w:val="both"/>
              <w:rPr>
                <w:sz w:val="20"/>
                <w:szCs w:val="20"/>
              </w:rPr>
            </w:pPr>
            <w:r w:rsidDel="00000000" w:rsidR="00000000" w:rsidRPr="00000000">
              <w:rPr>
                <w:sz w:val="20"/>
                <w:szCs w:val="20"/>
                <w:rtl w:val="0"/>
              </w:rPr>
              <w:t xml:space="preserve">Se excluyen de este ítem los gastos de este subítem presentados con boletas del beneficiario, socios, representantes legales, y sus respectivos cónyuges, </w:t>
            </w:r>
            <w:r w:rsidDel="00000000" w:rsidR="00000000" w:rsidRPr="00000000">
              <w:rPr>
                <w:color w:val="000000"/>
                <w:sz w:val="20"/>
                <w:szCs w:val="20"/>
                <w:rtl w:val="0"/>
              </w:rPr>
              <w:t xml:space="preserve">conviviente civil</w:t>
            </w:r>
            <w:r w:rsidDel="00000000" w:rsidR="00000000" w:rsidRPr="00000000">
              <w:rPr>
                <w:sz w:val="20"/>
                <w:szCs w:val="20"/>
                <w:rtl w:val="0"/>
              </w:rPr>
              <w:t xml:space="preserve">, familiares por consanguineidad y afinidad, hasta segundo grado inclusive. </w:t>
            </w:r>
            <w:r w:rsidDel="00000000" w:rsidR="00000000" w:rsidRPr="00000000">
              <w:rPr>
                <w:b w:val="1"/>
                <w:sz w:val="20"/>
                <w:szCs w:val="20"/>
                <w:rtl w:val="0"/>
              </w:rPr>
              <w:t xml:space="preserve">Ver Anexo N° 4: Declaración Jurada de No Consanguineidad</w:t>
            </w:r>
            <w:r w:rsidDel="00000000" w:rsidR="00000000" w:rsidRPr="00000000">
              <w:rPr>
                <w:sz w:val="20"/>
                <w:szCs w:val="20"/>
                <w:rtl w:val="0"/>
              </w:rPr>
              <w:t xml:space="preserve">.</w:t>
            </w:r>
          </w:p>
          <w:p w:rsidR="00000000" w:rsidDel="00000000" w:rsidP="00000000" w:rsidRDefault="00000000" w:rsidRPr="00000000" w14:paraId="0000030D">
            <w:pPr>
              <w:ind w:left="134" w:firstLine="0"/>
              <w:jc w:val="both"/>
              <w:rPr>
                <w:sz w:val="20"/>
                <w:szCs w:val="20"/>
                <w:u w:val="singl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numPr>
                <w:ilvl w:val="0"/>
                <w:numId w:val="4"/>
              </w:numPr>
              <w:ind w:left="356" w:hanging="356"/>
              <w:rPr>
                <w:b w:val="1"/>
                <w:sz w:val="20"/>
                <w:szCs w:val="20"/>
              </w:rPr>
            </w:pPr>
            <w:r w:rsidDel="00000000" w:rsidR="00000000" w:rsidRPr="00000000">
              <w:rPr>
                <w:b w:val="1"/>
                <w:sz w:val="20"/>
                <w:szCs w:val="20"/>
                <w:rtl w:val="0"/>
              </w:rPr>
              <w:t xml:space="preserve">Capital de trabajo</w:t>
            </w:r>
          </w:p>
          <w:p w:rsidR="00000000" w:rsidDel="00000000" w:rsidP="00000000" w:rsidRDefault="00000000" w:rsidRPr="00000000" w14:paraId="0000030F">
            <w:pPr>
              <w:ind w:left="356" w:firstLine="0"/>
              <w:rPr>
                <w:b w:val="1"/>
                <w:sz w:val="20"/>
                <w:szCs w:val="20"/>
              </w:rPr>
            </w:pPr>
            <w:r w:rsidDel="00000000" w:rsidR="00000000" w:rsidRPr="00000000">
              <w:rPr>
                <w:rtl w:val="0"/>
              </w:rPr>
            </w:r>
          </w:p>
          <w:p w:rsidR="00000000" w:rsidDel="00000000" w:rsidP="00000000" w:rsidRDefault="00000000" w:rsidRPr="00000000" w14:paraId="00000310">
            <w:pPr>
              <w:ind w:left="356" w:firstLine="0"/>
              <w:rPr>
                <w:sz w:val="20"/>
                <w:szCs w:val="20"/>
              </w:rPr>
            </w:pPr>
            <w:r w:rsidDel="00000000" w:rsidR="00000000" w:rsidRPr="00000000">
              <w:rPr>
                <w:sz w:val="20"/>
                <w:szCs w:val="20"/>
                <w:rtl w:val="0"/>
              </w:rPr>
              <w:t xml:space="preserve">Este ítem tiene una restricción del 100% sobre el total de inversiones</w:t>
            </w:r>
          </w:p>
          <w:p w:rsidR="00000000" w:rsidDel="00000000" w:rsidP="00000000" w:rsidRDefault="00000000" w:rsidRPr="00000000" w14:paraId="00000311">
            <w:pPr>
              <w:ind w:left="356"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56" w:right="0" w:hanging="360"/>
              <w:jc w:val="both"/>
              <w:rPr>
                <w:rFonts w:ascii="gobCL" w:cs="gobCL" w:eastAsia="gobCL" w:hAnsi="gobCL"/>
                <w:i w:val="0"/>
                <w:smallCaps w:val="0"/>
                <w:strike w:val="0"/>
                <w:color w:val="000000"/>
                <w:u w:val="none"/>
                <w:shd w:fill="auto" w:val="clear"/>
                <w:vertAlign w:val="baseline"/>
              </w:rPr>
            </w:pPr>
            <w:r w:rsidDel="00000000" w:rsidR="00000000" w:rsidRPr="00000000">
              <w:rPr>
                <w:rFonts w:ascii="gobCL" w:cs="gobCL" w:eastAsia="gobCL" w:hAnsi="gobCL"/>
                <w:b w:val="1"/>
                <w:i w:val="0"/>
                <w:smallCaps w:val="0"/>
                <w:strike w:val="0"/>
                <w:color w:val="000000"/>
                <w:sz w:val="20"/>
                <w:szCs w:val="20"/>
                <w:u w:val="none"/>
                <w:shd w:fill="auto" w:val="clear"/>
                <w:vertAlign w:val="baseline"/>
                <w:rtl w:val="0"/>
              </w:rPr>
              <w:t xml:space="preserve">Nuevas contrataciones:</w:t>
            </w: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 Comprende el gasto en remuneraciones u honorarios de nuevos trabajadores asociados al proyecto, contratados con posterioridad a la firma del contrato con el Agente Operador. Incluye bonos por alimentación y transporte solo para las remuneraciones, si los hubiere, con las restricciones establecidas en los reglamentos y/o manuales del instrumento. Se permite financiar este ítem por hasta 4 meses contados desde la firma de contrato con el AOS.</w:t>
            </w:r>
            <w:r w:rsidDel="00000000" w:rsidR="00000000" w:rsidRPr="00000000">
              <w:rPr>
                <w:rtl w:val="0"/>
              </w:rPr>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6" w:right="0" w:firstLine="0"/>
              <w:jc w:val="both"/>
              <w:rPr>
                <w:rFonts w:ascii="gobCL" w:cs="gobCL" w:eastAsia="gobCL" w:hAnsi="gobC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6" w:right="0" w:firstLine="0"/>
              <w:jc w:val="both"/>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El contrato de trabajo o de honorarios debe haber sido firmado con anterioridad al 01 de marzo de 2020 y excepcionalmente puede pagarse a partir de enero de 2020, aun cuando la formalización tenga fecha posterior. Con todo, no podrá superar el plazo máximo de 4 meses.</w:t>
            </w:r>
            <w:r w:rsidDel="00000000" w:rsidR="00000000" w:rsidRPr="00000000">
              <w:rPr>
                <w:rtl w:val="0"/>
              </w:rPr>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6" w:right="0" w:firstLine="0"/>
              <w:jc w:val="both"/>
              <w:rPr>
                <w:rFonts w:ascii="gobCL" w:cs="gobCL" w:eastAsia="gobCL" w:hAnsi="gobC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6" w:right="0" w:firstLine="0"/>
              <w:jc w:val="both"/>
              <w:rPr>
                <w:rFonts w:ascii="gobCL" w:cs="gobCL" w:eastAsia="gobCL" w:hAnsi="gobCL"/>
                <w:b w:val="1"/>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Del="00000000" w:rsidR="00000000" w:rsidRPr="00000000">
              <w:rPr>
                <w:rFonts w:ascii="gobCL" w:cs="gobCL" w:eastAsia="gobCL" w:hAnsi="gobCL"/>
                <w:b w:val="0"/>
                <w:i w:val="1"/>
                <w:smallCaps w:val="0"/>
                <w:strike w:val="0"/>
                <w:color w:val="000000"/>
                <w:sz w:val="20"/>
                <w:szCs w:val="20"/>
                <w:u w:val="none"/>
                <w:shd w:fill="auto" w:val="clear"/>
                <w:vertAlign w:val="baseline"/>
                <w:rtl w:val="0"/>
              </w:rPr>
              <w:t xml:space="preserve">junior</w:t>
            </w: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 u otros. </w:t>
            </w:r>
            <w:r w:rsidDel="00000000" w:rsidR="00000000" w:rsidRPr="00000000">
              <w:rPr>
                <w:rFonts w:ascii="gobCL" w:cs="gobCL" w:eastAsia="gobCL" w:hAnsi="gobCL"/>
                <w:b w:val="1"/>
                <w:i w:val="0"/>
                <w:smallCaps w:val="0"/>
                <w:strike w:val="0"/>
                <w:color w:val="000000"/>
                <w:sz w:val="20"/>
                <w:szCs w:val="20"/>
                <w:u w:val="none"/>
                <w:shd w:fill="auto" w:val="clear"/>
                <w:vertAlign w:val="baseline"/>
                <w:rtl w:val="0"/>
              </w:rPr>
              <w:t xml:space="preserve">Ver Anexo N° 4: Declaración Jurada de No Consanguineidad.</w:t>
            </w:r>
            <w:r w:rsidDel="00000000" w:rsidR="00000000" w:rsidRPr="00000000">
              <w:rPr>
                <w:rtl w:val="0"/>
              </w:rPr>
            </w:r>
          </w:p>
          <w:p w:rsidR="00000000" w:rsidDel="00000000" w:rsidP="00000000" w:rsidRDefault="00000000" w:rsidRPr="00000000" w14:paraId="00000317">
            <w:pPr>
              <w:widowControl w:val="0"/>
              <w:ind w:left="356" w:firstLine="0"/>
              <w:jc w:val="both"/>
              <w:rPr>
                <w:sz w:val="20"/>
                <w:szCs w:val="20"/>
              </w:rPr>
            </w:pPr>
            <w:r w:rsidDel="00000000" w:rsidR="00000000" w:rsidRPr="00000000">
              <w:rPr>
                <w:rtl w:val="0"/>
              </w:rPr>
            </w:r>
          </w:p>
          <w:p w:rsidR="00000000" w:rsidDel="00000000" w:rsidP="00000000" w:rsidRDefault="00000000" w:rsidRPr="00000000" w14:paraId="00000318">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56" w:right="0" w:hanging="360"/>
              <w:jc w:val="both"/>
              <w:rPr>
                <w:rFonts w:ascii="gobCL" w:cs="gobCL" w:eastAsia="gobCL" w:hAnsi="gobCL"/>
                <w:i w:val="0"/>
                <w:smallCaps w:val="0"/>
                <w:strike w:val="0"/>
                <w:color w:val="000000"/>
                <w:u w:val="none"/>
                <w:shd w:fill="auto" w:val="clear"/>
                <w:vertAlign w:val="baseline"/>
              </w:rPr>
            </w:pPr>
            <w:r w:rsidDel="00000000" w:rsidR="00000000" w:rsidRPr="00000000">
              <w:rPr>
                <w:rFonts w:ascii="gobCL" w:cs="gobCL" w:eastAsia="gobCL" w:hAnsi="gobCL"/>
                <w:b w:val="1"/>
                <w:i w:val="0"/>
                <w:smallCaps w:val="0"/>
                <w:strike w:val="0"/>
                <w:color w:val="000000"/>
                <w:sz w:val="20"/>
                <w:szCs w:val="20"/>
                <w:u w:val="none"/>
                <w:shd w:fill="auto" w:val="clear"/>
                <w:vertAlign w:val="baseline"/>
                <w:rtl w:val="0"/>
              </w:rPr>
              <w:t xml:space="preserve">Arriendos</w:t>
            </w: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 Comprende los gastos en arrendamiento de bienes raíces (industriales, comerciales o agrícolas), y/o maquinarias necesarias para el desarrollo del negocio. Sólo se financiarán arriendos por un plazo máximo de 4 meses, contados desde la firma del contrato con el AOS, el cual deberá pagarse de manera anticipada, demostrable mediante contrato de arriendo. </w:t>
            </w:r>
            <w:r w:rsidDel="00000000" w:rsidR="00000000" w:rsidRPr="00000000">
              <w:rPr>
                <w:rFonts w:ascii="gobCL" w:cs="gobCL" w:eastAsia="gobCL" w:hAnsi="gobCL"/>
                <w:b w:val="1"/>
                <w:i w:val="0"/>
                <w:smallCaps w:val="0"/>
                <w:strike w:val="0"/>
                <w:color w:val="000000"/>
                <w:sz w:val="20"/>
                <w:szCs w:val="20"/>
                <w:u w:val="none"/>
                <w:shd w:fill="auto" w:val="clear"/>
                <w:vertAlign w:val="baseline"/>
                <w:rtl w:val="0"/>
              </w:rPr>
              <w:t xml:space="preserve">Para validar el pago por dicho concepto, el contrato de arriendo deberá estar suscrito ante Notario Público.</w:t>
            </w:r>
          </w:p>
          <w:p w:rsidR="00000000" w:rsidDel="00000000" w:rsidP="00000000" w:rsidRDefault="00000000" w:rsidRPr="00000000" w14:paraId="00000319">
            <w:pPr>
              <w:widowControl w:val="0"/>
              <w:ind w:left="356" w:firstLine="0"/>
              <w:jc w:val="both"/>
              <w:rPr>
                <w:sz w:val="20"/>
                <w:szCs w:val="20"/>
              </w:rPr>
            </w:pPr>
            <w:r w:rsidDel="00000000" w:rsidR="00000000" w:rsidRPr="00000000">
              <w:rPr>
                <w:rtl w:val="0"/>
              </w:rPr>
            </w:r>
          </w:p>
          <w:p w:rsidR="00000000" w:rsidDel="00000000" w:rsidP="00000000" w:rsidRDefault="00000000" w:rsidRPr="00000000" w14:paraId="0000031A">
            <w:pPr>
              <w:widowControl w:val="0"/>
              <w:ind w:left="356" w:firstLine="0"/>
              <w:jc w:val="both"/>
              <w:rPr>
                <w:sz w:val="20"/>
                <w:szCs w:val="20"/>
              </w:rPr>
            </w:pPr>
            <w:r w:rsidDel="00000000" w:rsidR="00000000" w:rsidRPr="00000000">
              <w:rPr>
                <w:sz w:val="20"/>
                <w:szCs w:val="20"/>
                <w:rtl w:val="0"/>
              </w:rPr>
              <w:t xml:space="preserve">Puede pagarse a partir de enero de 2020, aun cuando la formalización tenga fecha posterior. Con todo, no podrá superar el plazo máximo de 4 meses.</w:t>
            </w:r>
          </w:p>
          <w:p w:rsidR="00000000" w:rsidDel="00000000" w:rsidP="00000000" w:rsidRDefault="00000000" w:rsidRPr="00000000" w14:paraId="0000031B">
            <w:pPr>
              <w:widowControl w:val="0"/>
              <w:ind w:left="356" w:firstLine="0"/>
              <w:jc w:val="both"/>
              <w:rPr>
                <w:sz w:val="20"/>
                <w:szCs w:val="20"/>
              </w:rPr>
            </w:pPr>
            <w:r w:rsidDel="00000000" w:rsidR="00000000" w:rsidRPr="00000000">
              <w:rPr>
                <w:rtl w:val="0"/>
              </w:rPr>
            </w:r>
          </w:p>
          <w:p w:rsidR="00000000" w:rsidDel="00000000" w:rsidP="00000000" w:rsidRDefault="00000000" w:rsidRPr="00000000" w14:paraId="0000031C">
            <w:pPr>
              <w:widowControl w:val="0"/>
              <w:ind w:left="356" w:firstLine="0"/>
              <w:jc w:val="both"/>
              <w:rPr>
                <w:b w:val="1"/>
                <w:sz w:val="20"/>
                <w:szCs w:val="20"/>
              </w:rPr>
            </w:pPr>
            <w:r w:rsidDel="00000000" w:rsidR="00000000" w:rsidRPr="00000000">
              <w:rPr>
                <w:sz w:val="20"/>
                <w:szCs w:val="20"/>
                <w:rtl w:val="0"/>
              </w:rPr>
              <w:t xml:space="preserve">Se excluye el arriendo de bienes propios, de uno de los socios, representantes o de sus respectivos cónyuges, conviviente civil, familiares por consanguineidad y afinidad hasta segundo grado inclusive (hijos, padre, madre y hermanos). </w:t>
            </w:r>
            <w:r w:rsidDel="00000000" w:rsidR="00000000" w:rsidRPr="00000000">
              <w:rPr>
                <w:b w:val="1"/>
                <w:sz w:val="20"/>
                <w:szCs w:val="20"/>
                <w:rtl w:val="0"/>
              </w:rPr>
              <w:t xml:space="preserve">Ver Anexo N° 4: Declaración Jurada de No Consanguineidad.</w:t>
            </w:r>
          </w:p>
          <w:p w:rsidR="00000000" w:rsidDel="00000000" w:rsidP="00000000" w:rsidRDefault="00000000" w:rsidRPr="00000000" w14:paraId="0000031D">
            <w:pPr>
              <w:widowControl w:val="0"/>
              <w:ind w:left="356" w:firstLine="0"/>
              <w:jc w:val="both"/>
              <w:rPr>
                <w:b w:val="1"/>
                <w:sz w:val="20"/>
                <w:szCs w:val="20"/>
              </w:rPr>
            </w:pPr>
            <w:r w:rsidDel="00000000" w:rsidR="00000000" w:rsidRPr="00000000">
              <w:rPr>
                <w:rtl w:val="0"/>
              </w:rPr>
            </w:r>
          </w:p>
          <w:p w:rsidR="00000000" w:rsidDel="00000000" w:rsidP="00000000" w:rsidRDefault="00000000" w:rsidRPr="00000000" w14:paraId="0000031E">
            <w:pPr>
              <w:widowControl w:val="0"/>
              <w:ind w:left="356" w:firstLine="0"/>
              <w:jc w:val="both"/>
              <w:rPr>
                <w:sz w:val="20"/>
                <w:szCs w:val="20"/>
              </w:rPr>
            </w:pPr>
            <w:r w:rsidDel="00000000" w:rsidR="00000000" w:rsidRPr="00000000">
              <w:rPr>
                <w:rtl w:val="0"/>
              </w:rPr>
            </w:r>
          </w:p>
          <w:p w:rsidR="00000000" w:rsidDel="00000000" w:rsidP="00000000" w:rsidRDefault="00000000" w:rsidRPr="00000000" w14:paraId="0000031F">
            <w:pPr>
              <w:widowControl w:val="0"/>
              <w:numPr>
                <w:ilvl w:val="0"/>
                <w:numId w:val="13"/>
              </w:numPr>
              <w:ind w:left="356" w:hanging="360"/>
              <w:jc w:val="both"/>
              <w:rPr/>
            </w:pPr>
            <w:r w:rsidDel="00000000" w:rsidR="00000000" w:rsidRPr="00000000">
              <w:rPr>
                <w:b w:val="1"/>
                <w:sz w:val="20"/>
                <w:szCs w:val="20"/>
                <w:rtl w:val="0"/>
              </w:rPr>
              <w:t xml:space="preserve">Materias primas y materiales:</w:t>
            </w:r>
            <w:r w:rsidDel="00000000" w:rsidR="00000000" w:rsidRPr="00000000">
              <w:rPr>
                <w:sz w:val="20"/>
                <w:szCs w:val="20"/>
                <w:rtl w:val="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Para otros insumos, se determinará su pertinencia de acuerdo a la naturaleza del proyecto en las distintas instancias de evaluación establecidas en los instrumentos.</w:t>
            </w:r>
          </w:p>
          <w:p w:rsidR="00000000" w:rsidDel="00000000" w:rsidP="00000000" w:rsidRDefault="00000000" w:rsidRPr="00000000" w14:paraId="00000320">
            <w:pPr>
              <w:widowControl w:val="0"/>
              <w:ind w:left="356" w:firstLine="0"/>
              <w:jc w:val="both"/>
              <w:rPr>
                <w:sz w:val="20"/>
                <w:szCs w:val="20"/>
              </w:rPr>
            </w:pPr>
            <w:r w:rsidDel="00000000" w:rsidR="00000000" w:rsidRPr="00000000">
              <w:rPr>
                <w:rtl w:val="0"/>
              </w:rPr>
            </w:r>
          </w:p>
          <w:p w:rsidR="00000000" w:rsidDel="00000000" w:rsidP="00000000" w:rsidRDefault="00000000" w:rsidRPr="00000000" w14:paraId="00000321">
            <w:pPr>
              <w:widowControl w:val="0"/>
              <w:ind w:left="421" w:firstLine="0"/>
              <w:jc w:val="both"/>
              <w:rPr>
                <w:b w:val="1"/>
                <w:sz w:val="20"/>
                <w:szCs w:val="20"/>
              </w:rPr>
            </w:pPr>
            <w:r w:rsidDel="00000000" w:rsidR="00000000" w:rsidRPr="00000000">
              <w:rPr>
                <w:sz w:val="20"/>
                <w:szCs w:val="20"/>
                <w:rtl w:val="0"/>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Del="00000000" w:rsidR="00000000" w:rsidRPr="00000000">
              <w:rPr>
                <w:b w:val="1"/>
                <w:sz w:val="20"/>
                <w:szCs w:val="20"/>
                <w:rtl w:val="0"/>
              </w:rPr>
              <w:t xml:space="preserve">Ver Anexo N° 4: Declaración Jurada de No Consanguineidad.</w:t>
            </w:r>
          </w:p>
          <w:p w:rsidR="00000000" w:rsidDel="00000000" w:rsidP="00000000" w:rsidRDefault="00000000" w:rsidRPr="00000000" w14:paraId="00000322">
            <w:pPr>
              <w:widowControl w:val="0"/>
              <w:ind w:left="356" w:firstLine="0"/>
              <w:jc w:val="both"/>
              <w:rPr>
                <w:b w:val="1"/>
              </w:rPr>
            </w:pPr>
            <w:r w:rsidDel="00000000" w:rsidR="00000000" w:rsidRPr="00000000">
              <w:rPr>
                <w:rtl w:val="0"/>
              </w:rPr>
            </w:r>
          </w:p>
          <w:p w:rsidR="00000000" w:rsidDel="00000000" w:rsidP="00000000" w:rsidRDefault="00000000" w:rsidRPr="00000000" w14:paraId="00000323">
            <w:pPr>
              <w:widowControl w:val="0"/>
              <w:numPr>
                <w:ilvl w:val="0"/>
                <w:numId w:val="13"/>
              </w:numPr>
              <w:ind w:left="356" w:hanging="360"/>
              <w:jc w:val="both"/>
              <w:rPr/>
            </w:pPr>
            <w:r w:rsidDel="00000000" w:rsidR="00000000" w:rsidRPr="00000000">
              <w:rPr>
                <w:b w:val="1"/>
                <w:sz w:val="20"/>
                <w:szCs w:val="20"/>
                <w:rtl w:val="0"/>
              </w:rPr>
              <w:t xml:space="preserve">Mercadería:</w:t>
            </w:r>
            <w:r w:rsidDel="00000000" w:rsidR="00000000" w:rsidRPr="00000000">
              <w:rPr>
                <w:sz w:val="20"/>
                <w:szCs w:val="20"/>
                <w:rtl w:val="0"/>
              </w:rPr>
              <w:t xml:space="preserve"> Comprende el gasto en aquellos bienes elaborados que serán objeto de venta directa o comercialización; por e., se compran y se venden pantalones.</w:t>
            </w:r>
            <w:r w:rsidDel="00000000" w:rsidR="00000000" w:rsidRPr="00000000">
              <w:rPr>
                <w:rtl w:val="0"/>
              </w:rPr>
            </w:r>
          </w:p>
          <w:p w:rsidR="00000000" w:rsidDel="00000000" w:rsidP="00000000" w:rsidRDefault="00000000" w:rsidRPr="00000000" w14:paraId="00000324">
            <w:pPr>
              <w:widowControl w:val="0"/>
              <w:ind w:left="356" w:firstLine="0"/>
              <w:jc w:val="both"/>
              <w:rPr/>
            </w:pPr>
            <w:r w:rsidDel="00000000" w:rsidR="00000000" w:rsidRPr="00000000">
              <w:rPr>
                <w:rtl w:val="0"/>
              </w:rPr>
            </w:r>
          </w:p>
          <w:p w:rsidR="00000000" w:rsidDel="00000000" w:rsidP="00000000" w:rsidRDefault="00000000" w:rsidRPr="00000000" w14:paraId="00000325">
            <w:pPr>
              <w:widowControl w:val="0"/>
              <w:ind w:left="356" w:firstLine="0"/>
              <w:jc w:val="both"/>
              <w:rPr>
                <w:b w:val="1"/>
                <w:sz w:val="20"/>
                <w:szCs w:val="20"/>
              </w:rPr>
            </w:pPr>
            <w:r w:rsidDel="00000000" w:rsidR="00000000" w:rsidRPr="00000000">
              <w:rPr>
                <w:sz w:val="20"/>
                <w:szCs w:val="20"/>
                <w:rtl w:val="0"/>
              </w:rPr>
              <w:t xml:space="preserve">En todos los ítems se podrán financiar los costos por fletes derivados de la compra y traslado de activos fijos y capital de trabajo. Se excluye el pago de servicio de flete a alguno de los socios/as, representantes o de sus respectivos cónyuges, conviviente civil, familiares por consanguineidad y afinidad hasta segundo grado inclusive (hijos, padre, madre y hermanos). Se excluyen la compra de bienes propios, de uno de los socios, representantes, y su respectivo cónyuge, </w:t>
            </w:r>
            <w:r w:rsidDel="00000000" w:rsidR="00000000" w:rsidRPr="00000000">
              <w:rPr>
                <w:color w:val="000000"/>
                <w:sz w:val="20"/>
                <w:szCs w:val="20"/>
                <w:rtl w:val="0"/>
              </w:rPr>
              <w:t xml:space="preserve">conviviente civil</w:t>
            </w:r>
            <w:r w:rsidDel="00000000" w:rsidR="00000000" w:rsidRPr="00000000">
              <w:rPr>
                <w:sz w:val="20"/>
                <w:szCs w:val="20"/>
                <w:rtl w:val="0"/>
              </w:rPr>
              <w:t xml:space="preserve">, familiares por consanguineidad y afinidad, hasta segundo grado inclusive. V</w:t>
            </w:r>
            <w:r w:rsidDel="00000000" w:rsidR="00000000" w:rsidRPr="00000000">
              <w:rPr>
                <w:b w:val="1"/>
                <w:sz w:val="20"/>
                <w:szCs w:val="20"/>
                <w:rtl w:val="0"/>
              </w:rPr>
              <w:t xml:space="preserve">er Anexo N° 4: Declaración Jurada de No Consanguineidad.</w:t>
            </w:r>
          </w:p>
          <w:p w:rsidR="00000000" w:rsidDel="00000000" w:rsidP="00000000" w:rsidRDefault="00000000" w:rsidRPr="00000000" w14:paraId="00000326">
            <w:pPr>
              <w:widowControl w:val="0"/>
              <w:ind w:left="356" w:firstLine="0"/>
              <w:jc w:val="both"/>
              <w:rPr/>
            </w:pPr>
            <w:r w:rsidDel="00000000" w:rsidR="00000000" w:rsidRPr="00000000">
              <w:rPr>
                <w:rtl w:val="0"/>
              </w:rPr>
            </w:r>
          </w:p>
        </w:tc>
      </w:tr>
    </w:tbl>
    <w:p w:rsidR="00000000" w:rsidDel="00000000" w:rsidP="00000000" w:rsidRDefault="00000000" w:rsidRPr="00000000" w14:paraId="00000327">
      <w:pPr>
        <w:rPr>
          <w:b w:val="1"/>
        </w:rPr>
      </w:pPr>
      <w:r w:rsidDel="00000000" w:rsidR="00000000" w:rsidRPr="00000000">
        <w:rPr>
          <w:rtl w:val="0"/>
        </w:rPr>
      </w:r>
    </w:p>
    <w:p w:rsidR="00000000" w:rsidDel="00000000" w:rsidP="00000000" w:rsidRDefault="00000000" w:rsidRPr="00000000" w14:paraId="00000328">
      <w:pPr>
        <w:rPr>
          <w:b w:val="1"/>
        </w:rPr>
      </w:pPr>
      <w:r w:rsidDel="00000000" w:rsidR="00000000" w:rsidRPr="00000000">
        <w:rPr>
          <w:rtl w:val="0"/>
        </w:rPr>
      </w:r>
    </w:p>
    <w:p w:rsidR="00000000" w:rsidDel="00000000" w:rsidP="00000000" w:rsidRDefault="00000000" w:rsidRPr="00000000" w14:paraId="0000032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32A">
      <w:pPr>
        <w:keepNext w:val="1"/>
        <w:keepLines w:val="0"/>
        <w:widowControl w:val="1"/>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360"/>
        <w:jc w:val="center"/>
        <w:rPr>
          <w:rFonts w:ascii="gobCL" w:cs="gobCL" w:eastAsia="gobCL" w:hAnsi="gobCL"/>
          <w:b w:val="1"/>
          <w:i w:val="0"/>
          <w:smallCaps w:val="0"/>
          <w:strike w:val="0"/>
          <w:color w:val="000000"/>
          <w:sz w:val="22"/>
          <w:szCs w:val="22"/>
          <w:u w:val="none"/>
          <w:shd w:fill="auto" w:val="clear"/>
          <w:vertAlign w:val="baseline"/>
        </w:rPr>
      </w:pPr>
      <w:bookmarkStart w:colFirst="0" w:colLast="0" w:name="_qsh70q" w:id="42"/>
      <w:bookmarkEnd w:id="42"/>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ANEXO N° 3. DECLARACIÓN JURADA SIMPLE PROBIDAD</w:t>
      </w:r>
    </w:p>
    <w:p w:rsidR="00000000" w:rsidDel="00000000" w:rsidP="00000000" w:rsidRDefault="00000000" w:rsidRPr="00000000" w14:paraId="0000032B">
      <w:pPr>
        <w:ind w:left="720" w:firstLine="0"/>
        <w:jc w:val="both"/>
        <w:rPr/>
      </w:pPr>
      <w:r w:rsidDel="00000000" w:rsidR="00000000" w:rsidRPr="00000000">
        <w:rPr>
          <w:rtl w:val="0"/>
        </w:rPr>
      </w:r>
    </w:p>
    <w:p w:rsidR="00000000" w:rsidDel="00000000" w:rsidP="00000000" w:rsidRDefault="00000000" w:rsidRPr="00000000" w14:paraId="0000032C">
      <w:pPr>
        <w:ind w:left="720" w:firstLine="0"/>
        <w:jc w:val="right"/>
        <w:rPr/>
      </w:pPr>
      <w:r w:rsidDel="00000000" w:rsidR="00000000" w:rsidRPr="00000000">
        <w:rPr>
          <w:rtl w:val="0"/>
        </w:rPr>
        <w:t xml:space="preserve">….. de …………….….. de 2020.</w:t>
      </w:r>
    </w:p>
    <w:p w:rsidR="00000000" w:rsidDel="00000000" w:rsidP="00000000" w:rsidRDefault="00000000" w:rsidRPr="00000000" w14:paraId="0000032D">
      <w:pPr>
        <w:ind w:left="720" w:firstLine="0"/>
        <w:jc w:val="both"/>
        <w:rPr/>
      </w:pPr>
      <w:r w:rsidDel="00000000" w:rsidR="00000000" w:rsidRPr="00000000">
        <w:rPr>
          <w:rtl w:val="0"/>
        </w:rPr>
      </w:r>
    </w:p>
    <w:p w:rsidR="00000000" w:rsidDel="00000000" w:rsidP="00000000" w:rsidRDefault="00000000" w:rsidRPr="00000000" w14:paraId="0000032E">
      <w:pPr>
        <w:spacing w:after="0" w:line="276" w:lineRule="auto"/>
        <w:jc w:val="both"/>
        <w:rPr/>
      </w:pPr>
      <w:r w:rsidDel="00000000" w:rsidR="00000000" w:rsidRPr="00000000">
        <w:rPr>
          <w:rtl w:val="0"/>
        </w:rPr>
        <w:t xml:space="preserve">En ___________, a _______ de____________________________ de 2020, don/doña_________________, cédula de identidad N°____________, domiciliado/a en ________________, declara bajo juramento, para efectos de la convocatoria </w:t>
      </w:r>
      <w:r w:rsidDel="00000000" w:rsidR="00000000" w:rsidRPr="00000000">
        <w:rPr>
          <w:b w:val="1"/>
          <w:rtl w:val="0"/>
        </w:rPr>
        <w:t xml:space="preserve">“Crece Resolución Sanitaria Zona de Rezago, Costa Araucanía”</w:t>
      </w:r>
      <w:r w:rsidDel="00000000" w:rsidR="00000000" w:rsidRPr="00000000">
        <w:rPr>
          <w:rtl w:val="0"/>
        </w:rPr>
        <w:t xml:space="preserve">, que:</w:t>
      </w:r>
    </w:p>
    <w:p w:rsidR="00000000" w:rsidDel="00000000" w:rsidP="00000000" w:rsidRDefault="00000000" w:rsidRPr="00000000" w14:paraId="0000032F">
      <w:pPr>
        <w:rPr>
          <w:b w:val="1"/>
        </w:rPr>
      </w:pPr>
      <w:r w:rsidDel="00000000" w:rsidR="00000000" w:rsidRPr="00000000">
        <w:rPr>
          <w:rtl w:val="0"/>
        </w:rPr>
      </w:r>
    </w:p>
    <w:p w:rsidR="00000000" w:rsidDel="00000000" w:rsidP="00000000" w:rsidRDefault="00000000" w:rsidRPr="00000000" w14:paraId="00000330">
      <w:pPr>
        <w:jc w:val="both"/>
        <w:rPr/>
      </w:pPr>
      <w:r w:rsidDel="00000000" w:rsidR="00000000" w:rsidRPr="00000000">
        <w:rPr>
          <w:rtl w:val="0"/>
        </w:rPr>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consanguineidad y segundo de afinidad inclusive con el personal directivo de Sercotec, con personal del Agente Operador de Sercotec a cargo de la convocatoria o quienes participen en la asignación de recursos correspondientes a la convocatoria, incluido el personal de la Dirección Regional que interviene en la presente convocatoria. </w:t>
      </w:r>
    </w:p>
    <w:p w:rsidR="00000000" w:rsidDel="00000000" w:rsidP="00000000" w:rsidRDefault="00000000" w:rsidRPr="00000000" w14:paraId="00000331">
      <w:pPr>
        <w:jc w:val="both"/>
        <w:rPr/>
      </w:pPr>
      <w:r w:rsidDel="00000000" w:rsidR="00000000" w:rsidRPr="00000000">
        <w:rPr>
          <w:rtl w:val="0"/>
        </w:rPr>
      </w:r>
    </w:p>
    <w:p w:rsidR="00000000" w:rsidDel="00000000" w:rsidP="00000000" w:rsidRDefault="00000000" w:rsidRPr="00000000" w14:paraId="00000332">
      <w:pPr>
        <w:jc w:val="both"/>
        <w:rPr/>
      </w:pPr>
      <w:r w:rsidDel="00000000" w:rsidR="00000000" w:rsidRPr="00000000">
        <w:rPr>
          <w:rtl w:val="0"/>
        </w:rPr>
      </w:r>
    </w:p>
    <w:p w:rsidR="00000000" w:rsidDel="00000000" w:rsidP="00000000" w:rsidRDefault="00000000" w:rsidRPr="00000000" w14:paraId="00000333">
      <w:pPr>
        <w:spacing w:after="200" w:line="276" w:lineRule="auto"/>
        <w:rPr/>
      </w:pPr>
      <w:r w:rsidDel="00000000" w:rsidR="00000000" w:rsidRPr="00000000">
        <w:rPr>
          <w:rtl w:val="0"/>
        </w:rPr>
      </w:r>
    </w:p>
    <w:p w:rsidR="00000000" w:rsidDel="00000000" w:rsidP="00000000" w:rsidRDefault="00000000" w:rsidRPr="00000000" w14:paraId="00000334">
      <w:pPr>
        <w:spacing w:after="200" w:line="276" w:lineRule="auto"/>
        <w:rPr/>
      </w:pPr>
      <w:r w:rsidDel="00000000" w:rsidR="00000000" w:rsidRPr="00000000">
        <w:rPr>
          <w:rtl w:val="0"/>
        </w:rPr>
      </w:r>
    </w:p>
    <w:p w:rsidR="00000000" w:rsidDel="00000000" w:rsidP="00000000" w:rsidRDefault="00000000" w:rsidRPr="00000000" w14:paraId="00000335">
      <w:pPr>
        <w:spacing w:after="200" w:line="276" w:lineRule="auto"/>
        <w:rPr/>
      </w:pPr>
      <w:r w:rsidDel="00000000" w:rsidR="00000000" w:rsidRPr="00000000">
        <w:rPr>
          <w:rtl w:val="0"/>
        </w:rPr>
        <w:t xml:space="preserve">Nombre:</w:t>
      </w:r>
    </w:p>
    <w:p w:rsidR="00000000" w:rsidDel="00000000" w:rsidP="00000000" w:rsidRDefault="00000000" w:rsidRPr="00000000" w14:paraId="00000336">
      <w:pPr>
        <w:spacing w:after="200" w:line="276" w:lineRule="auto"/>
        <w:rPr/>
      </w:pPr>
      <w:r w:rsidDel="00000000" w:rsidR="00000000" w:rsidRPr="00000000">
        <w:rPr>
          <w:rtl w:val="0"/>
        </w:rPr>
        <w:t xml:space="preserve">Cédula de Identidad:</w:t>
      </w:r>
    </w:p>
    <w:p w:rsidR="00000000" w:rsidDel="00000000" w:rsidP="00000000" w:rsidRDefault="00000000" w:rsidRPr="00000000" w14:paraId="00000337">
      <w:pPr>
        <w:jc w:val="both"/>
        <w:rPr/>
      </w:pPr>
      <w:r w:rsidDel="00000000" w:rsidR="00000000" w:rsidRPr="00000000">
        <w:rPr>
          <w:rtl w:val="0"/>
        </w:rPr>
      </w:r>
    </w:p>
    <w:p w:rsidR="00000000" w:rsidDel="00000000" w:rsidP="00000000" w:rsidRDefault="00000000" w:rsidRPr="00000000" w14:paraId="00000338">
      <w:pPr>
        <w:jc w:val="both"/>
        <w:rPr/>
      </w:pPr>
      <w:r w:rsidDel="00000000" w:rsidR="00000000" w:rsidRPr="00000000">
        <w:rPr>
          <w:rtl w:val="0"/>
        </w:rPr>
      </w:r>
    </w:p>
    <w:p w:rsidR="00000000" w:rsidDel="00000000" w:rsidP="00000000" w:rsidRDefault="00000000" w:rsidRPr="00000000" w14:paraId="00000339">
      <w:pPr>
        <w:jc w:val="both"/>
        <w:rPr/>
      </w:pPr>
      <w:r w:rsidDel="00000000" w:rsidR="00000000" w:rsidRPr="00000000">
        <w:rPr>
          <w:rtl w:val="0"/>
        </w:rPr>
      </w:r>
    </w:p>
    <w:p w:rsidR="00000000" w:rsidDel="00000000" w:rsidP="00000000" w:rsidRDefault="00000000" w:rsidRPr="00000000" w14:paraId="0000033A">
      <w:pPr>
        <w:jc w:val="both"/>
        <w:rPr/>
      </w:pPr>
      <w:r w:rsidDel="00000000" w:rsidR="00000000" w:rsidRPr="00000000">
        <w:rPr>
          <w:rtl w:val="0"/>
        </w:rPr>
      </w:r>
    </w:p>
    <w:p w:rsidR="00000000" w:rsidDel="00000000" w:rsidP="00000000" w:rsidRDefault="00000000" w:rsidRPr="00000000" w14:paraId="0000033B">
      <w:pPr>
        <w:jc w:val="center"/>
        <w:rPr/>
      </w:pPr>
      <w:r w:rsidDel="00000000" w:rsidR="00000000" w:rsidRPr="00000000">
        <w:rPr>
          <w:rtl w:val="0"/>
        </w:rPr>
      </w:r>
    </w:p>
    <w:tbl>
      <w:tblPr>
        <w:tblStyle w:val="Table25"/>
        <w:tblW w:w="7234.000000000001" w:type="dxa"/>
        <w:jc w:val="left"/>
        <w:tblInd w:w="1604.0" w:type="dxa"/>
        <w:tblLayout w:type="fixed"/>
        <w:tblLook w:val="0000"/>
      </w:tblPr>
      <w:tblGrid>
        <w:gridCol w:w="4363"/>
        <w:gridCol w:w="2871"/>
        <w:tblGridChange w:id="0">
          <w:tblGrid>
            <w:gridCol w:w="4363"/>
            <w:gridCol w:w="2871"/>
          </w:tblGrid>
        </w:tblGridChange>
      </w:tblGrid>
      <w:tr>
        <w:trPr>
          <w:trHeight w:val="922" w:hRule="atLeast"/>
        </w:trPr>
        <w:tc>
          <w:tcPr>
            <w:shd w:fill="auto" w:val="clear"/>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6"/>
              <w:tblW w:w="4147.0" w:type="dxa"/>
              <w:jc w:val="center"/>
              <w:tblLayout w:type="fixed"/>
              <w:tblLook w:val="0000"/>
            </w:tblPr>
            <w:tblGrid>
              <w:gridCol w:w="560"/>
              <w:gridCol w:w="649"/>
              <w:gridCol w:w="2938"/>
              <w:tblGridChange w:id="0">
                <w:tblGrid>
                  <w:gridCol w:w="560"/>
                  <w:gridCol w:w="649"/>
                  <w:gridCol w:w="2938"/>
                </w:tblGrid>
              </w:tblGridChange>
            </w:tblGrid>
            <w:tr>
              <w:trPr>
                <w:trHeight w:val="203" w:hRule="atLeast"/>
              </w:trPr>
              <w:tc>
                <w:tcPr>
                  <w:shd w:fill="auto" w:val="clear"/>
                </w:tcPr>
                <w:p w:rsidR="00000000" w:rsidDel="00000000" w:rsidP="00000000" w:rsidRDefault="00000000" w:rsidRPr="00000000" w14:paraId="0000033D">
                  <w:pPr>
                    <w:spacing w:after="200" w:line="276" w:lineRule="auto"/>
                    <w:rPr/>
                  </w:pPr>
                  <w:r w:rsidDel="00000000" w:rsidR="00000000" w:rsidRPr="00000000">
                    <w:rPr>
                      <w:rtl w:val="0"/>
                    </w:rPr>
                  </w:r>
                </w:p>
              </w:tc>
              <w:tc>
                <w:tcPr>
                  <w:shd w:fill="auto" w:val="clear"/>
                </w:tcPr>
                <w:p w:rsidR="00000000" w:rsidDel="00000000" w:rsidP="00000000" w:rsidRDefault="00000000" w:rsidRPr="00000000" w14:paraId="0000033E">
                  <w:pPr>
                    <w:spacing w:after="200" w:line="276" w:lineRule="auto"/>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33F">
                  <w:pPr>
                    <w:spacing w:after="200" w:line="276" w:lineRule="auto"/>
                    <w:jc w:val="center"/>
                    <w:rPr/>
                  </w:pPr>
                  <w:r w:rsidDel="00000000" w:rsidR="00000000" w:rsidRPr="00000000">
                    <w:rPr>
                      <w:rtl w:val="0"/>
                    </w:rPr>
                    <w:t xml:space="preserve">Firma del Empresario</w:t>
                  </w:r>
                </w:p>
              </w:tc>
            </w:tr>
            <w:tr>
              <w:trPr>
                <w:trHeight w:val="407" w:hRule="atLeast"/>
              </w:trPr>
              <w:tc>
                <w:tcPr>
                  <w:shd w:fill="auto" w:val="clear"/>
                </w:tcPr>
                <w:p w:rsidR="00000000" w:rsidDel="00000000" w:rsidP="00000000" w:rsidRDefault="00000000" w:rsidRPr="00000000" w14:paraId="00000340">
                  <w:pPr>
                    <w:spacing w:after="200" w:line="276" w:lineRule="auto"/>
                    <w:rPr/>
                  </w:pPr>
                  <w:r w:rsidDel="00000000" w:rsidR="00000000" w:rsidRPr="00000000">
                    <w:rPr>
                      <w:rtl w:val="0"/>
                    </w:rPr>
                  </w:r>
                </w:p>
              </w:tc>
              <w:tc>
                <w:tcPr>
                  <w:shd w:fill="auto" w:val="clear"/>
                </w:tcPr>
                <w:p w:rsidR="00000000" w:rsidDel="00000000" w:rsidP="00000000" w:rsidRDefault="00000000" w:rsidRPr="00000000" w14:paraId="00000341">
                  <w:pPr>
                    <w:spacing w:after="200" w:line="276" w:lineRule="auto"/>
                    <w:rPr/>
                  </w:pPr>
                  <w:r w:rsidDel="00000000" w:rsidR="00000000" w:rsidRPr="00000000">
                    <w:rPr>
                      <w:rtl w:val="0"/>
                    </w:rPr>
                  </w:r>
                </w:p>
              </w:tc>
              <w:tc>
                <w:tcPr>
                  <w:shd w:fill="auto" w:val="clear"/>
                </w:tcPr>
                <w:p w:rsidR="00000000" w:rsidDel="00000000" w:rsidP="00000000" w:rsidRDefault="00000000" w:rsidRPr="00000000" w14:paraId="00000342">
                  <w:pPr>
                    <w:spacing w:after="200" w:line="276" w:lineRule="auto"/>
                    <w:rPr/>
                  </w:pPr>
                  <w:r w:rsidDel="00000000" w:rsidR="00000000" w:rsidRPr="00000000">
                    <w:rPr>
                      <w:rtl w:val="0"/>
                    </w:rPr>
                  </w:r>
                </w:p>
                <w:p w:rsidR="00000000" w:rsidDel="00000000" w:rsidP="00000000" w:rsidRDefault="00000000" w:rsidRPr="00000000" w14:paraId="00000343">
                  <w:pPr>
                    <w:spacing w:after="200" w:line="276" w:lineRule="auto"/>
                    <w:rPr/>
                  </w:pPr>
                  <w:r w:rsidDel="00000000" w:rsidR="00000000" w:rsidRPr="00000000">
                    <w:rPr>
                      <w:rtl w:val="0"/>
                    </w:rPr>
                  </w:r>
                </w:p>
              </w:tc>
            </w:tr>
          </w:tbl>
          <w:p w:rsidR="00000000" w:rsidDel="00000000" w:rsidP="00000000" w:rsidRDefault="00000000" w:rsidRPr="00000000" w14:paraId="00000344">
            <w:pPr>
              <w:spacing w:after="200" w:line="276" w:lineRule="auto"/>
              <w:jc w:val="both"/>
              <w:rPr/>
            </w:pPr>
            <w:r w:rsidDel="00000000" w:rsidR="00000000" w:rsidRPr="00000000">
              <w:rPr>
                <w:rtl w:val="0"/>
              </w:rPr>
            </w:r>
          </w:p>
        </w:tc>
        <w:tc>
          <w:tcPr>
            <w:shd w:fill="auto" w:val="clear"/>
          </w:tcPr>
          <w:p w:rsidR="00000000" w:rsidDel="00000000" w:rsidP="00000000" w:rsidRDefault="00000000" w:rsidRPr="00000000" w14:paraId="00000345">
            <w:pPr>
              <w:spacing w:after="200" w:line="276" w:lineRule="auto"/>
              <w:jc w:val="both"/>
              <w:rPr/>
            </w:pPr>
            <w:r w:rsidDel="00000000" w:rsidR="00000000" w:rsidRPr="00000000">
              <w:rPr>
                <w:rtl w:val="0"/>
              </w:rPr>
            </w:r>
          </w:p>
        </w:tc>
      </w:tr>
    </w:tbl>
    <w:p w:rsidR="00000000" w:rsidDel="00000000" w:rsidP="00000000" w:rsidRDefault="00000000" w:rsidRPr="00000000" w14:paraId="00000346">
      <w:pPr>
        <w:jc w:val="both"/>
        <w:rPr/>
      </w:pPr>
      <w:r w:rsidDel="00000000" w:rsidR="00000000" w:rsidRPr="00000000">
        <w:rPr>
          <w:rtl w:val="0"/>
        </w:rPr>
      </w:r>
    </w:p>
    <w:p w:rsidR="00000000" w:rsidDel="00000000" w:rsidP="00000000" w:rsidRDefault="00000000" w:rsidRPr="00000000" w14:paraId="00000347">
      <w:pPr>
        <w:jc w:val="both"/>
        <w:rPr/>
      </w:pPr>
      <w:r w:rsidDel="00000000" w:rsidR="00000000" w:rsidRPr="00000000">
        <w:rPr>
          <w:rtl w:val="0"/>
        </w:rPr>
      </w:r>
    </w:p>
    <w:p w:rsidR="00000000" w:rsidDel="00000000" w:rsidP="00000000" w:rsidRDefault="00000000" w:rsidRPr="00000000" w14:paraId="00000348">
      <w:pPr>
        <w:keepNext w:val="1"/>
        <w:keepLines w:val="0"/>
        <w:widowControl w:val="1"/>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360"/>
        <w:jc w:val="center"/>
        <w:rPr>
          <w:rFonts w:ascii="gobCL" w:cs="gobCL" w:eastAsia="gobCL" w:hAnsi="gobCL"/>
          <w:b w:val="0"/>
          <w:i w:val="0"/>
          <w:smallCaps w:val="0"/>
          <w:strike w:val="0"/>
          <w:color w:val="000000"/>
          <w:sz w:val="22"/>
          <w:szCs w:val="22"/>
          <w:u w:val="none"/>
          <w:shd w:fill="auto" w:val="clear"/>
          <w:vertAlign w:val="baseline"/>
        </w:rPr>
      </w:pPr>
      <w:bookmarkStart w:colFirst="0" w:colLast="0" w:name="_4k668n3" w:id="43"/>
      <w:bookmarkEnd w:id="43"/>
      <w:r w:rsidDel="00000000" w:rsidR="00000000" w:rsidRPr="00000000">
        <w:br w:type="page"/>
      </w:r>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ANEXO N° 4. DECLARACIÓN JURADA SIMPLE DE NO CONSANGUINEIDAD</w:t>
      </w:r>
      <w:r w:rsidDel="00000000" w:rsidR="00000000" w:rsidRPr="00000000">
        <w:rPr>
          <w:rtl w:val="0"/>
        </w:rPr>
      </w:r>
    </w:p>
    <w:p w:rsidR="00000000" w:rsidDel="00000000" w:rsidP="00000000" w:rsidRDefault="00000000" w:rsidRPr="00000000" w14:paraId="00000349">
      <w:pPr>
        <w:jc w:val="center"/>
        <w:rPr>
          <w:b w:val="1"/>
        </w:rPr>
      </w:pPr>
      <w:r w:rsidDel="00000000" w:rsidR="00000000" w:rsidRPr="00000000">
        <w:rPr>
          <w:b w:val="1"/>
          <w:rtl w:val="0"/>
        </w:rPr>
        <w:t xml:space="preserve">EN LA RENDICIÓN DE LOS GASTOS</w:t>
      </w:r>
    </w:p>
    <w:p w:rsidR="00000000" w:rsidDel="00000000" w:rsidP="00000000" w:rsidRDefault="00000000" w:rsidRPr="00000000" w14:paraId="0000034A">
      <w:pPr>
        <w:jc w:val="center"/>
        <w:rPr>
          <w:b w:val="1"/>
        </w:rPr>
      </w:pPr>
      <w:r w:rsidDel="00000000" w:rsidR="00000000" w:rsidRPr="00000000">
        <w:rPr>
          <w:rtl w:val="0"/>
        </w:rPr>
      </w:r>
    </w:p>
    <w:p w:rsidR="00000000" w:rsidDel="00000000" w:rsidP="00000000" w:rsidRDefault="00000000" w:rsidRPr="00000000" w14:paraId="0000034B">
      <w:pPr>
        <w:jc w:val="center"/>
        <w:rPr>
          <w:b w:val="1"/>
        </w:rPr>
      </w:pPr>
      <w:r w:rsidDel="00000000" w:rsidR="00000000" w:rsidRPr="00000000">
        <w:rPr>
          <w:rtl w:val="0"/>
        </w:rPr>
      </w:r>
    </w:p>
    <w:p w:rsidR="00000000" w:rsidDel="00000000" w:rsidP="00000000" w:rsidRDefault="00000000" w:rsidRPr="00000000" w14:paraId="0000034C">
      <w:pPr>
        <w:jc w:val="center"/>
        <w:rPr>
          <w:b w:val="1"/>
        </w:rPr>
      </w:pPr>
      <w:r w:rsidDel="00000000" w:rsidR="00000000" w:rsidRPr="00000000">
        <w:rPr>
          <w:rtl w:val="0"/>
        </w:rPr>
      </w:r>
    </w:p>
    <w:p w:rsidR="00000000" w:rsidDel="00000000" w:rsidP="00000000" w:rsidRDefault="00000000" w:rsidRPr="00000000" w14:paraId="0000034D">
      <w:pPr>
        <w:jc w:val="both"/>
        <w:rPr/>
      </w:pPr>
      <w:r w:rsidDel="00000000" w:rsidR="00000000" w:rsidRPr="00000000">
        <w:rPr>
          <w:rtl w:val="0"/>
        </w:rPr>
        <w:t xml:space="preserve">En___________, a _______de_________________________ de 2020, Don/ña _____________________, cédula de identidad Nº______________, participante del proyecto ____________________ declara que:</w:t>
      </w:r>
    </w:p>
    <w:p w:rsidR="00000000" w:rsidDel="00000000" w:rsidP="00000000" w:rsidRDefault="00000000" w:rsidRPr="00000000" w14:paraId="0000034E">
      <w:pPr>
        <w:jc w:val="both"/>
        <w:rPr/>
      </w:pPr>
      <w:r w:rsidDel="00000000" w:rsidR="00000000" w:rsidRPr="00000000">
        <w:rPr>
          <w:rtl w:val="0"/>
        </w:rPr>
      </w:r>
    </w:p>
    <w:p w:rsidR="00000000" w:rsidDel="00000000" w:rsidP="00000000" w:rsidRDefault="00000000" w:rsidRPr="00000000" w14:paraId="0000034F">
      <w:pPr>
        <w:jc w:val="both"/>
        <w:rPr/>
      </w:pPr>
      <w:r w:rsidDel="00000000" w:rsidR="00000000" w:rsidRPr="00000000">
        <w:rPr>
          <w:rtl w:val="0"/>
        </w:rPr>
      </w:r>
    </w:p>
    <w:p w:rsidR="00000000" w:rsidDel="00000000" w:rsidP="00000000" w:rsidRDefault="00000000" w:rsidRPr="00000000" w14:paraId="00000350">
      <w:pPr>
        <w:numPr>
          <w:ilvl w:val="0"/>
          <w:numId w:val="7"/>
        </w:numPr>
        <w:spacing w:after="200" w:line="276" w:lineRule="auto"/>
        <w:ind w:left="720" w:hanging="360"/>
        <w:jc w:val="both"/>
        <w:rPr/>
      </w:pPr>
      <w:r w:rsidDel="00000000" w:rsidR="00000000" w:rsidRPr="00000000">
        <w:rPr>
          <w:rtl w:val="0"/>
        </w:rPr>
        <w:t xml:space="preserve">El gasto rendido en el ítem de </w:t>
      </w:r>
      <w:r w:rsidDel="00000000" w:rsidR="00000000" w:rsidRPr="00000000">
        <w:rPr>
          <w:u w:val="single"/>
          <w:rtl w:val="0"/>
        </w:rPr>
        <w:t xml:space="preserve">Asistencia técnica y asesoría en gestión</w:t>
      </w:r>
      <w:r w:rsidDel="00000000" w:rsidR="00000000" w:rsidRPr="00000000">
        <w:rPr>
          <w:b w:val="1"/>
          <w:u w:val="single"/>
          <w:rtl w:val="0"/>
        </w:rPr>
        <w:t xml:space="preserve"> NO </w:t>
      </w:r>
      <w:r w:rsidDel="00000000" w:rsidR="00000000" w:rsidRPr="00000000">
        <w:rPr>
          <w:u w:val="single"/>
          <w:rtl w:val="0"/>
        </w:rPr>
        <w:t xml:space="preserve">corresponde </w:t>
      </w:r>
      <w:r w:rsidDel="00000000" w:rsidR="00000000" w:rsidRPr="00000000">
        <w:rPr>
          <w:rtl w:val="0"/>
        </w:rPr>
        <w:t xml:space="preserve">a mis propias boletas de honorario u otros documentos tributarios de socios, representantes legales ni de los respectivos cónyuges, conviviente civil y parientes por consanguineidad hasta el segundo grado inclusive (hijos, padres, abuelos, hermanos).</w:t>
      </w:r>
    </w:p>
    <w:p w:rsidR="00000000" w:rsidDel="00000000" w:rsidP="00000000" w:rsidRDefault="00000000" w:rsidRPr="00000000" w14:paraId="00000351">
      <w:pPr>
        <w:numPr>
          <w:ilvl w:val="0"/>
          <w:numId w:val="7"/>
        </w:numPr>
        <w:spacing w:after="200" w:line="276" w:lineRule="auto"/>
        <w:ind w:left="720" w:hanging="360"/>
        <w:jc w:val="both"/>
        <w:rPr/>
      </w:pPr>
      <w:r w:rsidDel="00000000" w:rsidR="00000000" w:rsidRPr="00000000">
        <w:rPr>
          <w:rtl w:val="0"/>
        </w:rPr>
        <w:t xml:space="preserve">El gasto rendido en el ítem de </w:t>
      </w:r>
      <w:r w:rsidDel="00000000" w:rsidR="00000000" w:rsidRPr="00000000">
        <w:rPr>
          <w:u w:val="single"/>
          <w:rtl w:val="0"/>
        </w:rPr>
        <w:t xml:space="preserve">Capacitación </w:t>
      </w:r>
      <w:r w:rsidDel="00000000" w:rsidR="00000000" w:rsidRPr="00000000">
        <w:rPr>
          <w:b w:val="1"/>
          <w:u w:val="single"/>
          <w:rtl w:val="0"/>
        </w:rPr>
        <w:t xml:space="preserve">NO </w:t>
      </w:r>
      <w:r w:rsidDel="00000000" w:rsidR="00000000" w:rsidRPr="00000000">
        <w:rPr>
          <w:u w:val="single"/>
          <w:rtl w:val="0"/>
        </w:rPr>
        <w:t xml:space="preserve">corresponde</w:t>
      </w:r>
      <w:r w:rsidDel="00000000" w:rsidR="00000000" w:rsidRPr="00000000">
        <w:rPr>
          <w:rtl w:val="0"/>
        </w:rPr>
        <w:t xml:space="preserve"> a mis propias boletas de honorarios u otros documentos tributarios, de socios, de representantes, ni tampoco de</w:t>
      </w:r>
      <w:r w:rsidDel="00000000" w:rsidR="00000000" w:rsidRPr="00000000">
        <w:rPr>
          <w:rFonts w:ascii="Courier New" w:cs="Courier New" w:eastAsia="Courier New" w:hAnsi="Courier New"/>
          <w:rtl w:val="0"/>
        </w:rPr>
        <w:t xml:space="preserve"> </w:t>
      </w:r>
      <w:r w:rsidDel="00000000" w:rsidR="00000000" w:rsidRPr="00000000">
        <w:rPr>
          <w:rtl w:val="0"/>
        </w:rPr>
        <w:t xml:space="preserve">respectivos cónyuges, conviviente civil y parientes por consanguineidad hasta el segundo grado inclusive (hijos, padres, abuelos,</w:t>
      </w:r>
      <w:r w:rsidDel="00000000" w:rsidR="00000000" w:rsidRPr="00000000">
        <w:rPr>
          <w:rFonts w:ascii="Courier New" w:cs="Courier New" w:eastAsia="Courier New" w:hAnsi="Courier New"/>
          <w:rtl w:val="0"/>
        </w:rPr>
        <w:t xml:space="preserve"> </w:t>
      </w:r>
      <w:r w:rsidDel="00000000" w:rsidR="00000000" w:rsidRPr="00000000">
        <w:rPr>
          <w:rtl w:val="0"/>
        </w:rPr>
        <w:t xml:space="preserve">hermanos).</w:t>
      </w:r>
    </w:p>
    <w:p w:rsidR="00000000" w:rsidDel="00000000" w:rsidP="00000000" w:rsidRDefault="00000000" w:rsidRPr="00000000" w14:paraId="00000352">
      <w:pPr>
        <w:numPr>
          <w:ilvl w:val="0"/>
          <w:numId w:val="7"/>
        </w:numPr>
        <w:spacing w:after="200" w:line="276" w:lineRule="auto"/>
        <w:ind w:left="720" w:hanging="360"/>
        <w:jc w:val="both"/>
        <w:rPr/>
      </w:pPr>
      <w:r w:rsidDel="00000000" w:rsidR="00000000" w:rsidRPr="00000000">
        <w:rPr>
          <w:rtl w:val="0"/>
        </w:rPr>
        <w:t xml:space="preserve">El gasto rendido en el ítem de </w:t>
      </w:r>
      <w:r w:rsidDel="00000000" w:rsidR="00000000" w:rsidRPr="00000000">
        <w:rPr>
          <w:u w:val="single"/>
          <w:rtl w:val="0"/>
        </w:rPr>
        <w:t xml:space="preserve">Acciones de Marketing </w:t>
      </w:r>
      <w:r w:rsidDel="00000000" w:rsidR="00000000" w:rsidRPr="00000000">
        <w:rPr>
          <w:b w:val="1"/>
          <w:u w:val="single"/>
          <w:rtl w:val="0"/>
        </w:rPr>
        <w:t xml:space="preserve">NO </w:t>
      </w:r>
      <w:r w:rsidDel="00000000" w:rsidR="00000000" w:rsidRPr="00000000">
        <w:rPr>
          <w:u w:val="single"/>
          <w:rtl w:val="0"/>
        </w:rPr>
        <w:t xml:space="preserve">corresponde</w:t>
      </w:r>
      <w:r w:rsidDel="00000000" w:rsidR="00000000" w:rsidRPr="00000000">
        <w:rPr>
          <w:rtl w:val="0"/>
        </w:rPr>
        <w:t xml:space="preserve"> a mis propias boletas de honorarios, de socios, de representantes legales, ni tampoco de respectivos cónyuges, </w:t>
      </w:r>
      <w:r w:rsidDel="00000000" w:rsidR="00000000" w:rsidRPr="00000000">
        <w:rPr>
          <w:color w:val="000000"/>
          <w:rtl w:val="0"/>
        </w:rPr>
        <w:t xml:space="preserve">conviviente civil </w:t>
      </w:r>
      <w:r w:rsidDel="00000000" w:rsidR="00000000" w:rsidRPr="00000000">
        <w:rPr>
          <w:rtl w:val="0"/>
        </w:rPr>
        <w:t xml:space="preserve">y parientes por consanguineidad hasta el segundo grado inclusive (hijos, padres, abuelos,</w:t>
      </w:r>
      <w:r w:rsidDel="00000000" w:rsidR="00000000" w:rsidRPr="00000000">
        <w:rPr>
          <w:rFonts w:ascii="Courier New" w:cs="Courier New" w:eastAsia="Courier New" w:hAnsi="Courier New"/>
          <w:rtl w:val="0"/>
        </w:rPr>
        <w:t xml:space="preserve"> </w:t>
      </w:r>
      <w:r w:rsidDel="00000000" w:rsidR="00000000" w:rsidRPr="00000000">
        <w:rPr>
          <w:rtl w:val="0"/>
        </w:rPr>
        <w:t xml:space="preserve">hermanos).</w:t>
      </w:r>
    </w:p>
    <w:p w:rsidR="00000000" w:rsidDel="00000000" w:rsidP="00000000" w:rsidRDefault="00000000" w:rsidRPr="00000000" w14:paraId="00000353">
      <w:pPr>
        <w:numPr>
          <w:ilvl w:val="0"/>
          <w:numId w:val="7"/>
        </w:numPr>
        <w:spacing w:after="200" w:line="276" w:lineRule="auto"/>
        <w:ind w:left="720" w:hanging="360"/>
        <w:jc w:val="both"/>
        <w:rPr/>
      </w:pPr>
      <w:r w:rsidDel="00000000" w:rsidR="00000000" w:rsidRPr="00000000">
        <w:rPr>
          <w:rtl w:val="0"/>
        </w:rPr>
        <w:t xml:space="preserve">El gasto rendido en ítem de </w:t>
      </w:r>
      <w:r w:rsidDel="00000000" w:rsidR="00000000" w:rsidRPr="00000000">
        <w:rPr>
          <w:u w:val="single"/>
          <w:rtl w:val="0"/>
        </w:rPr>
        <w:t xml:space="preserve">Activos </w:t>
      </w:r>
      <w:r w:rsidDel="00000000" w:rsidR="00000000" w:rsidRPr="00000000">
        <w:rPr>
          <w:b w:val="1"/>
          <w:u w:val="single"/>
          <w:rtl w:val="0"/>
        </w:rPr>
        <w:t xml:space="preserve">NO </w:t>
      </w:r>
      <w:r w:rsidDel="00000000" w:rsidR="00000000" w:rsidRPr="00000000">
        <w:rPr>
          <w:u w:val="single"/>
          <w:rtl w:val="0"/>
        </w:rPr>
        <w:t xml:space="preserve">corresponde</w:t>
      </w:r>
      <w:r w:rsidDel="00000000" w:rsidR="00000000" w:rsidRPr="00000000">
        <w:rPr>
          <w:rtl w:val="0"/>
        </w:rPr>
        <w:t xml:space="preserve"> a mis propios bienes, de socios, de representantes legales, ni tampoco de respectivos cónyuges, </w:t>
      </w:r>
      <w:r w:rsidDel="00000000" w:rsidR="00000000" w:rsidRPr="00000000">
        <w:rPr>
          <w:color w:val="000000"/>
          <w:rtl w:val="0"/>
        </w:rPr>
        <w:t xml:space="preserve">conviviente civil </w:t>
      </w:r>
      <w:r w:rsidDel="00000000" w:rsidR="00000000" w:rsidRPr="00000000">
        <w:rPr>
          <w:rtl w:val="0"/>
        </w:rPr>
        <w:t xml:space="preserve">y parientes por consanguineidad hasta el segundo grado inclusive (hijos, padres, abuelos, hermanos).</w:t>
      </w:r>
    </w:p>
    <w:p w:rsidR="00000000" w:rsidDel="00000000" w:rsidP="00000000" w:rsidRDefault="00000000" w:rsidRPr="00000000" w14:paraId="00000354">
      <w:pPr>
        <w:numPr>
          <w:ilvl w:val="0"/>
          <w:numId w:val="7"/>
        </w:numPr>
        <w:spacing w:after="200" w:line="276" w:lineRule="auto"/>
        <w:ind w:left="720" w:hanging="360"/>
        <w:jc w:val="both"/>
        <w:rPr/>
      </w:pPr>
      <w:r w:rsidDel="00000000" w:rsidR="00000000" w:rsidRPr="00000000">
        <w:rPr>
          <w:rtl w:val="0"/>
        </w:rPr>
        <w:t xml:space="preserve">El gasto rendido asociado al servicio de flete en sub ítem </w:t>
      </w:r>
      <w:r w:rsidDel="00000000" w:rsidR="00000000" w:rsidRPr="00000000">
        <w:rPr>
          <w:u w:val="single"/>
          <w:rtl w:val="0"/>
        </w:rPr>
        <w:t xml:space="preserve">Habilitación de infraestructura </w:t>
      </w:r>
      <w:r w:rsidDel="00000000" w:rsidR="00000000" w:rsidRPr="00000000">
        <w:rPr>
          <w:b w:val="1"/>
          <w:u w:val="single"/>
          <w:rtl w:val="0"/>
        </w:rPr>
        <w:t xml:space="preserve">NO</w:t>
      </w:r>
      <w:r w:rsidDel="00000000" w:rsidR="00000000" w:rsidRPr="00000000">
        <w:rPr>
          <w:u w:val="single"/>
          <w:rtl w:val="0"/>
        </w:rPr>
        <w:t xml:space="preserve"> corresponde al pago</w:t>
      </w:r>
      <w:r w:rsidDel="00000000" w:rsidR="00000000" w:rsidRPr="00000000">
        <w:rPr>
          <w:rtl w:val="0"/>
        </w:rPr>
        <w:t xml:space="preserve"> a alguno de los socios, representantes legales o de su respectivo cónyuge, conviviente civil, familiares por consanguineidad y afinidad hasta segundo grado inclusive (hijos, padre, madre y hermanos).</w:t>
      </w:r>
    </w:p>
    <w:p w:rsidR="00000000" w:rsidDel="00000000" w:rsidP="00000000" w:rsidRDefault="00000000" w:rsidRPr="00000000" w14:paraId="00000355">
      <w:pPr>
        <w:numPr>
          <w:ilvl w:val="0"/>
          <w:numId w:val="7"/>
        </w:numPr>
        <w:spacing w:after="200" w:line="276" w:lineRule="auto"/>
        <w:ind w:left="720" w:hanging="360"/>
        <w:jc w:val="both"/>
        <w:rPr/>
      </w:pPr>
      <w:r w:rsidDel="00000000" w:rsidR="00000000" w:rsidRPr="00000000">
        <w:rPr>
          <w:rtl w:val="0"/>
        </w:rPr>
        <w:t xml:space="preserve">El gasto rendido en ítem de </w:t>
      </w:r>
      <w:r w:rsidDel="00000000" w:rsidR="00000000" w:rsidRPr="00000000">
        <w:rPr>
          <w:u w:val="single"/>
          <w:rtl w:val="0"/>
        </w:rPr>
        <w:t xml:space="preserve">habilitación de infraestructura NO</w:t>
      </w:r>
      <w:r w:rsidDel="00000000" w:rsidR="00000000" w:rsidRPr="00000000">
        <w:rPr>
          <w:b w:val="1"/>
          <w:u w:val="single"/>
          <w:rtl w:val="0"/>
        </w:rPr>
        <w:t xml:space="preserve"> </w:t>
      </w:r>
      <w:r w:rsidDel="00000000" w:rsidR="00000000" w:rsidRPr="00000000">
        <w:rPr>
          <w:u w:val="single"/>
          <w:rtl w:val="0"/>
        </w:rPr>
        <w:t xml:space="preserve">corresponde</w:t>
      </w:r>
      <w:r w:rsidDel="00000000" w:rsidR="00000000" w:rsidRPr="00000000">
        <w:rPr>
          <w:rtl w:val="0"/>
        </w:rPr>
        <w:t xml:space="preserve"> a mis propios bienes, de socios, de representantes legales, ni de respectivos cónyuges, </w:t>
      </w:r>
      <w:r w:rsidDel="00000000" w:rsidR="00000000" w:rsidRPr="00000000">
        <w:rPr>
          <w:color w:val="000000"/>
          <w:rtl w:val="0"/>
        </w:rPr>
        <w:t xml:space="preserve">conviviente civil </w:t>
      </w:r>
      <w:r w:rsidDel="00000000" w:rsidR="00000000" w:rsidRPr="00000000">
        <w:rPr>
          <w:rtl w:val="0"/>
        </w:rPr>
        <w:t xml:space="preserve">y parientes por consanguineidad hasta el segundo grado inclusive (hijos, padres, abuelos, hermanos).</w:t>
      </w:r>
    </w:p>
    <w:p w:rsidR="00000000" w:rsidDel="00000000" w:rsidP="00000000" w:rsidRDefault="00000000" w:rsidRPr="00000000" w14:paraId="00000356">
      <w:pPr>
        <w:numPr>
          <w:ilvl w:val="0"/>
          <w:numId w:val="7"/>
        </w:numPr>
        <w:spacing w:after="200" w:line="276" w:lineRule="auto"/>
        <w:ind w:left="720" w:hanging="360"/>
        <w:jc w:val="both"/>
        <w:rPr/>
      </w:pPr>
      <w:r w:rsidDel="00000000" w:rsidR="00000000" w:rsidRPr="00000000">
        <w:rPr>
          <w:rtl w:val="0"/>
        </w:rPr>
        <w:t xml:space="preserve">El gasto rendido en ítem de</w:t>
      </w:r>
      <w:r w:rsidDel="00000000" w:rsidR="00000000" w:rsidRPr="00000000">
        <w:rPr>
          <w:rFonts w:ascii="Courier New" w:cs="Courier New" w:eastAsia="Courier New" w:hAnsi="Courier New"/>
          <w:rtl w:val="0"/>
        </w:rPr>
        <w:t xml:space="preserve"> </w:t>
      </w:r>
      <w:r w:rsidDel="00000000" w:rsidR="00000000" w:rsidRPr="00000000">
        <w:rPr>
          <w:u w:val="single"/>
          <w:rtl w:val="0"/>
        </w:rPr>
        <w:t xml:space="preserve">Nuevas contrataciones </w:t>
      </w:r>
      <w:r w:rsidDel="00000000" w:rsidR="00000000" w:rsidRPr="00000000">
        <w:rPr>
          <w:b w:val="1"/>
          <w:u w:val="single"/>
          <w:rtl w:val="0"/>
        </w:rPr>
        <w:t xml:space="preserve">NO </w:t>
      </w:r>
      <w:r w:rsidDel="00000000" w:rsidR="00000000" w:rsidRPr="00000000">
        <w:rPr>
          <w:u w:val="single"/>
          <w:rtl w:val="0"/>
        </w:rPr>
        <w:t xml:space="preserve">corresponde </w:t>
      </w:r>
      <w:r w:rsidDel="00000000" w:rsidR="00000000" w:rsidRPr="00000000">
        <w:rPr>
          <w:rtl w:val="0"/>
        </w:rPr>
        <w:t xml:space="preserve">a mi propia remuneración, ni de mis socios, representantes legales,</w:t>
      </w:r>
      <w:r w:rsidDel="00000000" w:rsidR="00000000" w:rsidRPr="00000000">
        <w:rPr>
          <w:rFonts w:ascii="Courier New" w:cs="Courier New" w:eastAsia="Courier New" w:hAnsi="Courier New"/>
          <w:rtl w:val="0"/>
        </w:rPr>
        <w:t xml:space="preserve"> </w:t>
      </w:r>
      <w:r w:rsidDel="00000000" w:rsidR="00000000" w:rsidRPr="00000000">
        <w:rPr>
          <w:rtl w:val="0"/>
        </w:rPr>
        <w:t xml:space="preserve">ni de mi respectivo cónyuge, conviviente civil, hijos y parientes por consanguineidad hasta el segundo grado inclusive (hijos, padres, abuelos y hermanos).</w:t>
      </w:r>
    </w:p>
    <w:p w:rsidR="00000000" w:rsidDel="00000000" w:rsidP="00000000" w:rsidRDefault="00000000" w:rsidRPr="00000000" w14:paraId="00000357">
      <w:pPr>
        <w:numPr>
          <w:ilvl w:val="0"/>
          <w:numId w:val="7"/>
        </w:numPr>
        <w:spacing w:after="200" w:line="276" w:lineRule="auto"/>
        <w:ind w:left="720" w:hanging="360"/>
        <w:jc w:val="both"/>
        <w:rPr/>
      </w:pPr>
      <w:r w:rsidDel="00000000" w:rsidR="00000000" w:rsidRPr="00000000">
        <w:rPr>
          <w:rtl w:val="0"/>
        </w:rPr>
        <w:t xml:space="preserve">El gasto rendido en el ítem </w:t>
      </w:r>
      <w:r w:rsidDel="00000000" w:rsidR="00000000" w:rsidRPr="00000000">
        <w:rPr>
          <w:u w:val="single"/>
          <w:rtl w:val="0"/>
        </w:rPr>
        <w:t xml:space="preserve">Arriendos</w:t>
      </w:r>
      <w:r w:rsidDel="00000000" w:rsidR="00000000" w:rsidRPr="00000000">
        <w:rPr>
          <w:rtl w:val="0"/>
        </w:rPr>
        <w:t xml:space="preserve"> de bienes raíces (industriales, comerciales o agrícolas), y/o maquinarias necesarias para el desarrollo del proyecto, contratados con posterioridad a la firma de contrato con SERCOTEC, </w:t>
      </w:r>
      <w:r w:rsidDel="00000000" w:rsidR="00000000" w:rsidRPr="00000000">
        <w:rPr>
          <w:b w:val="1"/>
          <w:u w:val="single"/>
          <w:rtl w:val="0"/>
        </w:rPr>
        <w:t xml:space="preserve">NO </w:t>
      </w:r>
      <w:r w:rsidDel="00000000" w:rsidR="00000000" w:rsidRPr="00000000">
        <w:rPr>
          <w:u w:val="single"/>
          <w:rtl w:val="0"/>
        </w:rPr>
        <w:t xml:space="preserve">corresponde</w:t>
      </w:r>
      <w:r w:rsidDel="00000000" w:rsidR="00000000" w:rsidRPr="00000000">
        <w:rPr>
          <w:rtl w:val="0"/>
        </w:rPr>
        <w:t xml:space="preserve"> al arrendamiento de bienes propios ni de alguno de los socios/as, representantes legales ni tampoco de sus respectivos cónyuges, conviviente civil, y parientes por consanguineidad hasta el segundo grado inclusive (hijos, padres, abuelos y hermanos).</w:t>
      </w:r>
    </w:p>
    <w:p w:rsidR="00000000" w:rsidDel="00000000" w:rsidP="00000000" w:rsidRDefault="00000000" w:rsidRPr="00000000" w14:paraId="00000358">
      <w:pPr>
        <w:numPr>
          <w:ilvl w:val="0"/>
          <w:numId w:val="7"/>
        </w:numPr>
        <w:spacing w:after="200" w:line="276" w:lineRule="auto"/>
        <w:ind w:left="720" w:hanging="360"/>
        <w:jc w:val="both"/>
        <w:rPr/>
      </w:pPr>
      <w:r w:rsidDel="00000000" w:rsidR="00000000" w:rsidRPr="00000000">
        <w:rPr>
          <w:rtl w:val="0"/>
        </w:rPr>
        <w:t xml:space="preserve">El gasto rendido en el ítem </w:t>
      </w:r>
      <w:r w:rsidDel="00000000" w:rsidR="00000000" w:rsidRPr="00000000">
        <w:rPr>
          <w:u w:val="single"/>
          <w:rtl w:val="0"/>
        </w:rPr>
        <w:t xml:space="preserve">materias primas, materiales y mercadería</w:t>
      </w:r>
      <w:r w:rsidDel="00000000" w:rsidR="00000000" w:rsidRPr="00000000">
        <w:rPr>
          <w:rtl w:val="0"/>
        </w:rPr>
        <w:t xml:space="preserve">, </w:t>
      </w:r>
      <w:r w:rsidDel="00000000" w:rsidR="00000000" w:rsidRPr="00000000">
        <w:rPr>
          <w:b w:val="1"/>
          <w:u w:val="single"/>
          <w:rtl w:val="0"/>
        </w:rPr>
        <w:t xml:space="preserve">NO </w:t>
      </w:r>
      <w:r w:rsidDel="00000000" w:rsidR="00000000" w:rsidRPr="00000000">
        <w:rPr>
          <w:u w:val="single"/>
          <w:rtl w:val="0"/>
        </w:rPr>
        <w:t xml:space="preserve">corresponde</w:t>
      </w:r>
      <w:r w:rsidDel="00000000" w:rsidR="00000000" w:rsidRPr="00000000">
        <w:rPr>
          <w:rtl w:val="0"/>
        </w:rPr>
        <w:t xml:space="preserve"> a bienes propios ni de alguno de los socios/as, representantes legales ni tampoco de sus respectivos cónyuges, </w:t>
      </w:r>
      <w:r w:rsidDel="00000000" w:rsidR="00000000" w:rsidRPr="00000000">
        <w:rPr>
          <w:color w:val="000000"/>
          <w:rtl w:val="0"/>
        </w:rPr>
        <w:t xml:space="preserve">conviviente civil</w:t>
      </w:r>
      <w:r w:rsidDel="00000000" w:rsidR="00000000" w:rsidRPr="00000000">
        <w:rPr>
          <w:rtl w:val="0"/>
        </w:rPr>
        <w:t xml:space="preserve">, y parientes por consanguineidad hasta el segundo grado inclusive (hijos, padres, abuelos y hermanos).</w:t>
      </w:r>
    </w:p>
    <w:p w:rsidR="00000000" w:rsidDel="00000000" w:rsidP="00000000" w:rsidRDefault="00000000" w:rsidRPr="00000000" w14:paraId="00000359">
      <w:pPr>
        <w:widowControl w:val="0"/>
        <w:numPr>
          <w:ilvl w:val="0"/>
          <w:numId w:val="7"/>
        </w:numPr>
        <w:spacing w:after="200" w:line="276" w:lineRule="auto"/>
        <w:ind w:left="720" w:hanging="360"/>
        <w:jc w:val="both"/>
        <w:rPr/>
      </w:pPr>
      <w:r w:rsidDel="00000000" w:rsidR="00000000" w:rsidRPr="00000000">
        <w:rPr>
          <w:rtl w:val="0"/>
        </w:rPr>
        <w:t xml:space="preserve">El gasto rendido asociado al servicio de flete en el sub ítem </w:t>
      </w:r>
      <w:r w:rsidDel="00000000" w:rsidR="00000000" w:rsidRPr="00000000">
        <w:rPr>
          <w:u w:val="single"/>
          <w:rtl w:val="0"/>
        </w:rPr>
        <w:t xml:space="preserve">Ferias, exposiciones, eventos</w:t>
      </w:r>
      <w:r w:rsidDel="00000000" w:rsidR="00000000" w:rsidRPr="00000000">
        <w:rPr>
          <w:rtl w:val="0"/>
        </w:rPr>
        <w:t xml:space="preserve"> </w:t>
      </w:r>
      <w:r w:rsidDel="00000000" w:rsidR="00000000" w:rsidRPr="00000000">
        <w:rPr>
          <w:b w:val="1"/>
          <w:u w:val="single"/>
          <w:rtl w:val="0"/>
        </w:rPr>
        <w:t xml:space="preserve">NO</w:t>
      </w:r>
      <w:r w:rsidDel="00000000" w:rsidR="00000000" w:rsidRPr="00000000">
        <w:rPr>
          <w:u w:val="single"/>
          <w:rtl w:val="0"/>
        </w:rPr>
        <w:t xml:space="preserve"> corresponde al pago </w:t>
      </w:r>
      <w:r w:rsidDel="00000000" w:rsidR="00000000" w:rsidRPr="00000000">
        <w:rPr>
          <w:rtl w:val="0"/>
        </w:rPr>
        <w:t xml:space="preserve">a alguno de los socios/as, representantes legales o de sus respectivos cónyuges, conviviente civil, familiares por consanguineidad y afinidad hasta segundo grado inclusive (hijos, padre, madre y hermanos).</w:t>
      </w:r>
    </w:p>
    <w:p w:rsidR="00000000" w:rsidDel="00000000" w:rsidP="00000000" w:rsidRDefault="00000000" w:rsidRPr="00000000" w14:paraId="0000035A">
      <w:pPr>
        <w:widowControl w:val="0"/>
        <w:numPr>
          <w:ilvl w:val="0"/>
          <w:numId w:val="7"/>
        </w:numPr>
        <w:spacing w:after="200" w:line="276" w:lineRule="auto"/>
        <w:ind w:left="720" w:hanging="360"/>
        <w:jc w:val="both"/>
        <w:rPr/>
      </w:pPr>
      <w:r w:rsidDel="00000000" w:rsidR="00000000" w:rsidRPr="00000000">
        <w:rPr>
          <w:rtl w:val="0"/>
        </w:rPr>
        <w:t xml:space="preserve">El gasto rendido asociado al servicio de flete en el sub ítem </w:t>
      </w:r>
      <w:r w:rsidDel="00000000" w:rsidR="00000000" w:rsidRPr="00000000">
        <w:rPr>
          <w:u w:val="single"/>
          <w:rtl w:val="0"/>
        </w:rPr>
        <w:t xml:space="preserve">Misiones comerciales y/o tecnológicas, visitas y pasantías </w:t>
      </w:r>
      <w:r w:rsidDel="00000000" w:rsidR="00000000" w:rsidRPr="00000000">
        <w:rPr>
          <w:b w:val="1"/>
          <w:u w:val="single"/>
          <w:rtl w:val="0"/>
        </w:rPr>
        <w:t xml:space="preserve">NO</w:t>
      </w:r>
      <w:r w:rsidDel="00000000" w:rsidR="00000000" w:rsidRPr="00000000">
        <w:rPr>
          <w:u w:val="single"/>
          <w:rtl w:val="0"/>
        </w:rPr>
        <w:t xml:space="preserve"> corresponde al pago</w:t>
      </w:r>
      <w:r w:rsidDel="00000000" w:rsidR="00000000" w:rsidRPr="00000000">
        <w:rPr>
          <w:rtl w:val="0"/>
        </w:rPr>
        <w:t xml:space="preserve"> de alguno de los socios/as, representantes o su respectivo cónyuge, conviviente civil, familiares por consanguineidad y afinidad hasta segundo grado inclusive (hijos, padre, madre y hermanos).</w:t>
      </w:r>
    </w:p>
    <w:p w:rsidR="00000000" w:rsidDel="00000000" w:rsidP="00000000" w:rsidRDefault="00000000" w:rsidRPr="00000000" w14:paraId="0000035B">
      <w:pPr>
        <w:widowControl w:val="0"/>
        <w:numPr>
          <w:ilvl w:val="0"/>
          <w:numId w:val="7"/>
        </w:numPr>
        <w:spacing w:after="200" w:line="276" w:lineRule="auto"/>
        <w:ind w:left="720" w:hanging="360"/>
        <w:jc w:val="both"/>
        <w:rPr/>
      </w:pPr>
      <w:r w:rsidDel="00000000" w:rsidR="00000000" w:rsidRPr="00000000">
        <w:rPr>
          <w:rtl w:val="0"/>
        </w:rPr>
        <w:t xml:space="preserve">El gasto rendido asociado al servicio de flete en el sub ítem de </w:t>
      </w:r>
      <w:r w:rsidDel="00000000" w:rsidR="00000000" w:rsidRPr="00000000">
        <w:rPr>
          <w:u w:val="single"/>
          <w:rtl w:val="0"/>
        </w:rPr>
        <w:t xml:space="preserve">Materias Primas y Materiales </w:t>
      </w:r>
      <w:r w:rsidDel="00000000" w:rsidR="00000000" w:rsidRPr="00000000">
        <w:rPr>
          <w:b w:val="1"/>
          <w:u w:val="single"/>
          <w:rtl w:val="0"/>
        </w:rPr>
        <w:t xml:space="preserve">NO</w:t>
      </w:r>
      <w:r w:rsidDel="00000000" w:rsidR="00000000" w:rsidRPr="00000000">
        <w:rPr>
          <w:u w:val="single"/>
          <w:rtl w:val="0"/>
        </w:rPr>
        <w:t xml:space="preserve"> corresponde al pago </w:t>
      </w:r>
      <w:r w:rsidDel="00000000" w:rsidR="00000000" w:rsidRPr="00000000">
        <w:rPr>
          <w:rtl w:val="0"/>
        </w:rPr>
        <w:t xml:space="preserve">de alguno de los socios/as, representantes legales o de su respectivo cónyuge, conviviente civil, familiares por consanguineidad y afinidad hasta segundo grado inclusive (hijos, padre, madre y hermanos).</w:t>
      </w:r>
    </w:p>
    <w:p w:rsidR="00000000" w:rsidDel="00000000" w:rsidP="00000000" w:rsidRDefault="00000000" w:rsidRPr="00000000" w14:paraId="0000035C">
      <w:pPr>
        <w:widowControl w:val="0"/>
        <w:numPr>
          <w:ilvl w:val="0"/>
          <w:numId w:val="7"/>
        </w:numPr>
        <w:spacing w:after="200" w:line="276" w:lineRule="auto"/>
        <w:ind w:left="720" w:hanging="360"/>
        <w:jc w:val="both"/>
        <w:rPr/>
      </w:pPr>
      <w:r w:rsidDel="00000000" w:rsidR="00000000" w:rsidRPr="00000000">
        <w:rPr>
          <w:rtl w:val="0"/>
        </w:rPr>
        <w:t xml:space="preserve">El gasto rendido asociado al servicio de flete en el sub ítem de </w:t>
      </w:r>
      <w:r w:rsidDel="00000000" w:rsidR="00000000" w:rsidRPr="00000000">
        <w:rPr>
          <w:u w:val="single"/>
          <w:rtl w:val="0"/>
        </w:rPr>
        <w:t xml:space="preserve">Mercadería </w:t>
      </w:r>
      <w:r w:rsidDel="00000000" w:rsidR="00000000" w:rsidRPr="00000000">
        <w:rPr>
          <w:b w:val="1"/>
          <w:u w:val="single"/>
          <w:rtl w:val="0"/>
        </w:rPr>
        <w:t xml:space="preserve">NO</w:t>
      </w:r>
      <w:r w:rsidDel="00000000" w:rsidR="00000000" w:rsidRPr="00000000">
        <w:rPr>
          <w:u w:val="single"/>
          <w:rtl w:val="0"/>
        </w:rPr>
        <w:t xml:space="preserve"> corresponde al pago </w:t>
      </w:r>
      <w:r w:rsidDel="00000000" w:rsidR="00000000" w:rsidRPr="00000000">
        <w:rPr>
          <w:rtl w:val="0"/>
        </w:rPr>
        <w:t xml:space="preserve">a alguno de los socios/as, representantes legales o de su respectivo cónyuge, conviviente civil, familiares por consanguineidad y afinidad hasta segundo grado inclusive (hijos, padre, madre y hermanos).</w:t>
      </w:r>
    </w:p>
    <w:p w:rsidR="00000000" w:rsidDel="00000000" w:rsidP="00000000" w:rsidRDefault="00000000" w:rsidRPr="00000000" w14:paraId="0000035D">
      <w:pPr>
        <w:ind w:left="1065" w:firstLine="0"/>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35E">
      <w:pPr>
        <w:ind w:left="1065" w:firstLine="0"/>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35F">
      <w:pPr>
        <w:ind w:left="1065" w:firstLine="0"/>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360">
      <w:pPr>
        <w:ind w:left="1065" w:firstLine="0"/>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361">
      <w:pPr>
        <w:ind w:left="1065" w:firstLine="0"/>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362">
      <w:pPr>
        <w:jc w:val="both"/>
        <w:rPr/>
      </w:pPr>
      <w:r w:rsidDel="00000000" w:rsidR="00000000" w:rsidRPr="00000000">
        <w:rPr>
          <w:rFonts w:ascii="Courier New" w:cs="Courier New" w:eastAsia="Courier New" w:hAnsi="Courier New"/>
          <w:rtl w:val="0"/>
        </w:rPr>
        <w:t xml:space="preserve">      </w:t>
      </w:r>
      <w:r w:rsidDel="00000000" w:rsidR="00000000" w:rsidRPr="00000000">
        <w:rPr>
          <w:rtl w:val="0"/>
        </w:rPr>
        <w:t xml:space="preserve">Da fe con su firma;</w:t>
      </w:r>
    </w:p>
    <w:tbl>
      <w:tblPr>
        <w:tblStyle w:val="Table27"/>
        <w:tblW w:w="3997.9999999999995" w:type="dxa"/>
        <w:jc w:val="left"/>
        <w:tblInd w:w="2479.0" w:type="dxa"/>
        <w:tblLayout w:type="fixed"/>
        <w:tblLook w:val="0000"/>
      </w:tblPr>
      <w:tblGrid>
        <w:gridCol w:w="540"/>
        <w:gridCol w:w="626"/>
        <w:gridCol w:w="2832"/>
        <w:tblGridChange w:id="0">
          <w:tblGrid>
            <w:gridCol w:w="540"/>
            <w:gridCol w:w="626"/>
            <w:gridCol w:w="2832"/>
          </w:tblGrid>
        </w:tblGridChange>
      </w:tblGrid>
      <w:tr>
        <w:tc>
          <w:tcPr/>
          <w:p w:rsidR="00000000" w:rsidDel="00000000" w:rsidP="00000000" w:rsidRDefault="00000000" w:rsidRPr="00000000" w14:paraId="00000363">
            <w:pPr>
              <w:spacing w:after="200" w:line="276" w:lineRule="auto"/>
              <w:rPr/>
            </w:pPr>
            <w:r w:rsidDel="00000000" w:rsidR="00000000" w:rsidRPr="00000000">
              <w:rPr>
                <w:rtl w:val="0"/>
              </w:rPr>
            </w:r>
          </w:p>
        </w:tc>
        <w:tc>
          <w:tcPr/>
          <w:p w:rsidR="00000000" w:rsidDel="00000000" w:rsidP="00000000" w:rsidRDefault="00000000" w:rsidRPr="00000000" w14:paraId="00000364">
            <w:pPr>
              <w:spacing w:after="20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365">
            <w:pPr>
              <w:spacing w:after="200" w:line="276" w:lineRule="auto"/>
              <w:rPr/>
            </w:pPr>
            <w:r w:rsidDel="00000000" w:rsidR="00000000" w:rsidRPr="00000000">
              <w:rPr>
                <w:rtl w:val="0"/>
              </w:rPr>
            </w:r>
          </w:p>
        </w:tc>
      </w:tr>
      <w:tr>
        <w:tc>
          <w:tcPr/>
          <w:p w:rsidR="00000000" w:rsidDel="00000000" w:rsidP="00000000" w:rsidRDefault="00000000" w:rsidRPr="00000000" w14:paraId="00000366">
            <w:pPr>
              <w:spacing w:after="200" w:line="276" w:lineRule="auto"/>
              <w:rPr/>
            </w:pPr>
            <w:r w:rsidDel="00000000" w:rsidR="00000000" w:rsidRPr="00000000">
              <w:rPr>
                <w:rtl w:val="0"/>
              </w:rPr>
            </w:r>
          </w:p>
        </w:tc>
        <w:tc>
          <w:tcPr/>
          <w:p w:rsidR="00000000" w:rsidDel="00000000" w:rsidP="00000000" w:rsidRDefault="00000000" w:rsidRPr="00000000" w14:paraId="00000367">
            <w:pPr>
              <w:spacing w:after="200" w:line="276" w:lineRule="auto"/>
              <w:rPr/>
            </w:pPr>
            <w:r w:rsidDel="00000000" w:rsidR="00000000" w:rsidRPr="00000000">
              <w:rPr>
                <w:rtl w:val="0"/>
              </w:rPr>
            </w:r>
          </w:p>
        </w:tc>
        <w:tc>
          <w:tcPr/>
          <w:p w:rsidR="00000000" w:rsidDel="00000000" w:rsidP="00000000" w:rsidRDefault="00000000" w:rsidRPr="00000000" w14:paraId="00000368">
            <w:pPr>
              <w:rPr>
                <w:b w:val="1"/>
              </w:rPr>
            </w:pPr>
            <w:r w:rsidDel="00000000" w:rsidR="00000000" w:rsidRPr="00000000">
              <w:rPr>
                <w:b w:val="1"/>
                <w:rtl w:val="0"/>
              </w:rPr>
              <w:t xml:space="preserve">Nombre y Firma </w:t>
            </w:r>
          </w:p>
          <w:p w:rsidR="00000000" w:rsidDel="00000000" w:rsidP="00000000" w:rsidRDefault="00000000" w:rsidRPr="00000000" w14:paraId="00000369">
            <w:pPr>
              <w:spacing w:after="200" w:line="276" w:lineRule="auto"/>
              <w:rPr/>
            </w:pPr>
            <w:r w:rsidDel="00000000" w:rsidR="00000000" w:rsidRPr="00000000">
              <w:rPr>
                <w:b w:val="1"/>
                <w:rtl w:val="0"/>
              </w:rPr>
              <w:t xml:space="preserve">RUT</w:t>
            </w:r>
            <w:r w:rsidDel="00000000" w:rsidR="00000000" w:rsidRPr="00000000">
              <w:rPr>
                <w:rtl w:val="0"/>
              </w:rPr>
            </w:r>
          </w:p>
        </w:tc>
      </w:tr>
    </w:tbl>
    <w:p w:rsidR="00000000" w:rsidDel="00000000" w:rsidP="00000000" w:rsidRDefault="00000000" w:rsidRPr="00000000" w14:paraId="0000036A">
      <w:pPr>
        <w:jc w:val="center"/>
        <w:rPr>
          <w:b w:val="1"/>
        </w:rPr>
      </w:pPr>
      <w:r w:rsidDel="00000000" w:rsidR="00000000" w:rsidRPr="00000000">
        <w:rPr>
          <w:rtl w:val="0"/>
        </w:rPr>
      </w:r>
    </w:p>
    <w:p w:rsidR="00000000" w:rsidDel="00000000" w:rsidP="00000000" w:rsidRDefault="00000000" w:rsidRPr="00000000" w14:paraId="0000036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36C">
      <w:pPr>
        <w:jc w:val="center"/>
        <w:rPr>
          <w:b w:val="1"/>
        </w:rPr>
        <w:sectPr>
          <w:headerReference r:id="rId17" w:type="default"/>
          <w:headerReference r:id="rId18" w:type="first"/>
          <w:footerReference r:id="rId19" w:type="default"/>
          <w:footerReference r:id="rId20" w:type="first"/>
          <w:pgSz w:h="15840" w:w="12240"/>
          <w:pgMar w:bottom="1247" w:top="1134" w:left="1701" w:right="1701" w:header="709" w:footer="709"/>
          <w:pgNumType w:start="1"/>
          <w:cols w:equalWidth="0"/>
          <w:titlePg w:val="1"/>
        </w:sectPr>
      </w:pPr>
      <w:r w:rsidDel="00000000" w:rsidR="00000000" w:rsidRPr="00000000">
        <w:rPr>
          <w:rtl w:val="0"/>
        </w:rPr>
      </w:r>
    </w:p>
    <w:p w:rsidR="00000000" w:rsidDel="00000000" w:rsidP="00000000" w:rsidRDefault="00000000" w:rsidRPr="00000000" w14:paraId="0000036D">
      <w:pPr>
        <w:keepNext w:val="1"/>
        <w:keepLines w:val="0"/>
        <w:widowControl w:val="1"/>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360"/>
        <w:jc w:val="center"/>
        <w:rPr>
          <w:rFonts w:ascii="gobCL" w:cs="gobCL" w:eastAsia="gobCL" w:hAnsi="gobCL"/>
          <w:b w:val="1"/>
          <w:i w:val="0"/>
          <w:smallCaps w:val="0"/>
          <w:strike w:val="0"/>
          <w:color w:val="000000"/>
          <w:sz w:val="22"/>
          <w:szCs w:val="22"/>
          <w:u w:val="none"/>
          <w:shd w:fill="auto" w:val="clear"/>
          <w:vertAlign w:val="baseline"/>
        </w:rPr>
      </w:pPr>
      <w:bookmarkStart w:colFirst="0" w:colLast="0" w:name="_1pxezwc" w:id="44"/>
      <w:bookmarkEnd w:id="44"/>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ANEXO N° 5. CRITERIOS DE EVALUACIÓN TÉCNICA</w:t>
      </w:r>
    </w:p>
    <w:p w:rsidR="00000000" w:rsidDel="00000000" w:rsidP="00000000" w:rsidRDefault="00000000" w:rsidRPr="00000000" w14:paraId="0000036E">
      <w:pPr>
        <w:keepNext w:val="1"/>
        <w:keepLines w:val="0"/>
        <w:widowControl w:val="1"/>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360"/>
        <w:jc w:val="center"/>
        <w:rPr>
          <w:rFonts w:ascii="gobCL" w:cs="gobCL" w:eastAsia="gobCL" w:hAnsi="gobC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b w:val="1"/>
          <w:i w:val="0"/>
          <w:smallCaps w:val="0"/>
          <w:strike w:val="0"/>
          <w:color w:val="000000"/>
          <w:sz w:val="22"/>
          <w:szCs w:val="22"/>
          <w:u w:val="none"/>
          <w:shd w:fill="auto" w:val="clear"/>
          <w:vertAlign w:val="baseline"/>
        </w:rPr>
      </w:pPr>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Formulario Idea de Negocio (95%)</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gobCL" w:cs="gobCL" w:eastAsia="gobCL" w:hAnsi="gobCL"/>
          <w:b w:val="1"/>
          <w:i w:val="0"/>
          <w:smallCaps w:val="0"/>
          <w:strike w:val="0"/>
          <w:color w:val="000000"/>
          <w:sz w:val="22"/>
          <w:szCs w:val="22"/>
          <w:u w:val="none"/>
          <w:shd w:fill="auto" w:val="clear"/>
          <w:vertAlign w:val="baseline"/>
        </w:rPr>
      </w:pPr>
      <w:r w:rsidDel="00000000" w:rsidR="00000000" w:rsidRPr="00000000">
        <w:rPr>
          <w:rtl w:val="0"/>
        </w:rPr>
      </w:r>
    </w:p>
    <w:tbl>
      <w:tblPr>
        <w:tblStyle w:val="Table28"/>
        <w:tblW w:w="12616.0" w:type="dxa"/>
        <w:jc w:val="left"/>
        <w:tblInd w:w="137.0" w:type="dxa"/>
        <w:tblLayout w:type="fixed"/>
        <w:tblLook w:val="0400"/>
      </w:tblPr>
      <w:tblGrid>
        <w:gridCol w:w="374"/>
        <w:gridCol w:w="1598"/>
        <w:gridCol w:w="1680"/>
        <w:gridCol w:w="1735"/>
        <w:gridCol w:w="5103"/>
        <w:gridCol w:w="905"/>
        <w:gridCol w:w="1221"/>
        <w:tblGridChange w:id="0">
          <w:tblGrid>
            <w:gridCol w:w="374"/>
            <w:gridCol w:w="1598"/>
            <w:gridCol w:w="1680"/>
            <w:gridCol w:w="1735"/>
            <w:gridCol w:w="5103"/>
            <w:gridCol w:w="905"/>
            <w:gridCol w:w="1221"/>
          </w:tblGrid>
        </w:tblGridChange>
      </w:tblGrid>
      <w:tr>
        <w:trPr>
          <w:trHeight w:val="63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71">
            <w:pPr>
              <w:rPr>
                <w:b w:val="1"/>
                <w:color w:val="000000"/>
                <w:sz w:val="20"/>
                <w:szCs w:val="20"/>
              </w:rPr>
            </w:pPr>
            <w:r w:rsidDel="00000000" w:rsidR="00000000" w:rsidRPr="00000000">
              <w:rPr>
                <w:b w:val="1"/>
                <w:color w:val="000000"/>
                <w:sz w:val="20"/>
                <w:szCs w:val="20"/>
                <w:rtl w:val="0"/>
              </w:rPr>
              <w:t xml:space="preserve">N°</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72">
            <w:pPr>
              <w:jc w:val="center"/>
              <w:rPr>
                <w:b w:val="1"/>
                <w:color w:val="000000"/>
                <w:sz w:val="20"/>
                <w:szCs w:val="20"/>
              </w:rPr>
            </w:pPr>
            <w:r w:rsidDel="00000000" w:rsidR="00000000" w:rsidRPr="00000000">
              <w:rPr>
                <w:b w:val="1"/>
                <w:color w:val="000000"/>
                <w:sz w:val="20"/>
                <w:szCs w:val="20"/>
                <w:rtl w:val="0"/>
              </w:rPr>
              <w:t xml:space="preserve">Criterio modelo CANVAS</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73">
            <w:pPr>
              <w:jc w:val="center"/>
              <w:rPr>
                <w:b w:val="1"/>
                <w:color w:val="000000"/>
                <w:sz w:val="20"/>
                <w:szCs w:val="20"/>
              </w:rPr>
            </w:pPr>
            <w:r w:rsidDel="00000000" w:rsidR="00000000" w:rsidRPr="00000000">
              <w:rPr>
                <w:b w:val="1"/>
                <w:color w:val="000000"/>
                <w:sz w:val="20"/>
                <w:szCs w:val="20"/>
                <w:rtl w:val="0"/>
              </w:rPr>
              <w:t xml:space="preserve">Pregunta </w:t>
              <w:br w:type="textWrapping"/>
              <w:t xml:space="preserve">Formulario </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74">
            <w:pPr>
              <w:jc w:val="center"/>
              <w:rPr>
                <w:b w:val="1"/>
                <w:color w:val="000000"/>
                <w:sz w:val="20"/>
                <w:szCs w:val="20"/>
              </w:rPr>
            </w:pPr>
            <w:r w:rsidDel="00000000" w:rsidR="00000000" w:rsidRPr="00000000">
              <w:rPr>
                <w:b w:val="1"/>
                <w:color w:val="000000"/>
                <w:sz w:val="20"/>
                <w:szCs w:val="20"/>
                <w:rtl w:val="0"/>
              </w:rPr>
              <w:t xml:space="preserve">Criterio de</w:t>
              <w:br w:type="textWrapping"/>
              <w:t xml:space="preserve"> evaluación</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75">
            <w:pPr>
              <w:jc w:val="center"/>
              <w:rPr>
                <w:b w:val="1"/>
                <w:color w:val="000000"/>
                <w:sz w:val="20"/>
                <w:szCs w:val="20"/>
              </w:rPr>
            </w:pPr>
            <w:r w:rsidDel="00000000" w:rsidR="00000000" w:rsidRPr="00000000">
              <w:rPr>
                <w:b w:val="1"/>
                <w:color w:val="000000"/>
                <w:sz w:val="20"/>
                <w:szCs w:val="20"/>
                <w:rtl w:val="0"/>
              </w:rPr>
              <w:t xml:space="preserve">Rúbrica</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76">
            <w:pPr>
              <w:jc w:val="center"/>
              <w:rPr>
                <w:b w:val="1"/>
                <w:color w:val="000000"/>
                <w:sz w:val="20"/>
                <w:szCs w:val="20"/>
              </w:rPr>
            </w:pPr>
            <w:r w:rsidDel="00000000" w:rsidR="00000000" w:rsidRPr="00000000">
              <w:rPr>
                <w:b w:val="1"/>
                <w:color w:val="000000"/>
                <w:sz w:val="20"/>
                <w:szCs w:val="20"/>
                <w:rtl w:val="0"/>
              </w:rPr>
              <w:t xml:space="preserve">Nota</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77">
            <w:pPr>
              <w:jc w:val="center"/>
              <w:rPr>
                <w:b w:val="1"/>
                <w:color w:val="000000"/>
                <w:sz w:val="20"/>
                <w:szCs w:val="20"/>
              </w:rPr>
            </w:pPr>
            <w:r w:rsidDel="00000000" w:rsidR="00000000" w:rsidRPr="00000000">
              <w:rPr>
                <w:b w:val="1"/>
                <w:color w:val="000000"/>
                <w:sz w:val="20"/>
                <w:szCs w:val="20"/>
                <w:rtl w:val="0"/>
              </w:rPr>
              <w:t xml:space="preserve">Ponderación</w:t>
            </w:r>
          </w:p>
        </w:tc>
      </w:tr>
      <w:tr>
        <w:trPr>
          <w:trHeight w:val="600" w:hRule="atLeast"/>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8">
            <w:pPr>
              <w:jc w:val="center"/>
              <w:rPr>
                <w:sz w:val="19"/>
                <w:szCs w:val="19"/>
              </w:rPr>
            </w:pPr>
            <w:r w:rsidDel="00000000" w:rsidR="00000000" w:rsidRPr="00000000">
              <w:rPr>
                <w:color w:val="000000"/>
                <w:sz w:val="19"/>
                <w:szCs w:val="19"/>
                <w:rtl w:val="0"/>
              </w:rPr>
              <w:t xml:space="preserve">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9">
            <w:pPr>
              <w:rPr>
                <w:sz w:val="19"/>
                <w:szCs w:val="19"/>
              </w:rPr>
            </w:pPr>
            <w:r w:rsidDel="00000000" w:rsidR="00000000" w:rsidRPr="00000000">
              <w:rPr>
                <w:color w:val="000000"/>
                <w:sz w:val="19"/>
                <w:szCs w:val="19"/>
                <w:rtl w:val="0"/>
              </w:rPr>
              <w:t xml:space="preserve">Clientes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A">
            <w:pPr>
              <w:jc w:val="both"/>
              <w:rPr>
                <w:sz w:val="19"/>
                <w:szCs w:val="19"/>
              </w:rPr>
            </w:pPr>
            <w:r w:rsidDel="00000000" w:rsidR="00000000" w:rsidRPr="00000000">
              <w:rPr>
                <w:sz w:val="19"/>
                <w:szCs w:val="19"/>
                <w:rtl w:val="0"/>
              </w:rPr>
              <w:t xml:space="preserve">¿Quiénes son los clientes a los cuales les estamos entregando valor? ¿Cuáles son los segmentos más importantes de clientes que apunta nuestro negocio?</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B">
            <w:pPr>
              <w:rPr>
                <w:sz w:val="19"/>
                <w:szCs w:val="19"/>
              </w:rPr>
            </w:pPr>
            <w:r w:rsidDel="00000000" w:rsidR="00000000" w:rsidRPr="00000000">
              <w:rPr>
                <w:sz w:val="19"/>
                <w:szCs w:val="19"/>
                <w:rtl w:val="0"/>
              </w:rPr>
              <w:t xml:space="preserve">Identificación y descripción del o los segmentos de clientes al cual está dirigido su producto/servicio.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C">
            <w:pPr>
              <w:jc w:val="both"/>
              <w:rPr>
                <w:sz w:val="19"/>
                <w:szCs w:val="19"/>
              </w:rPr>
            </w:pPr>
            <w:r w:rsidDel="00000000" w:rsidR="00000000" w:rsidRPr="00000000">
              <w:rPr>
                <w:sz w:val="19"/>
                <w:szCs w:val="19"/>
                <w:rtl w:val="0"/>
              </w:rPr>
              <w:t xml:space="preserve">El/la postulante identifica y describe al menos 3 segmentos de clientes a los cuales enfocará su producto/servicio.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D">
            <w:pPr>
              <w:jc w:val="center"/>
              <w:rPr>
                <w:sz w:val="19"/>
                <w:szCs w:val="19"/>
              </w:rPr>
            </w:pPr>
            <w:r w:rsidDel="00000000" w:rsidR="00000000" w:rsidRPr="00000000">
              <w:rPr>
                <w:color w:val="000000"/>
                <w:sz w:val="19"/>
                <w:szCs w:val="19"/>
                <w:rtl w:val="0"/>
              </w:rPr>
              <w:t xml:space="preserve">7</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E">
            <w:pPr>
              <w:jc w:val="center"/>
              <w:rPr>
                <w:sz w:val="19"/>
                <w:szCs w:val="19"/>
              </w:rPr>
            </w:pPr>
            <w:r w:rsidDel="00000000" w:rsidR="00000000" w:rsidRPr="00000000">
              <w:rPr>
                <w:sz w:val="19"/>
                <w:szCs w:val="19"/>
                <w:rtl w:val="0"/>
              </w:rPr>
              <w:t xml:space="preserve">15%</w:t>
            </w:r>
          </w:p>
        </w:tc>
      </w:tr>
      <w:tr>
        <w:trPr>
          <w:trHeight w:val="600" w:hRule="atLeast"/>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83">
            <w:pPr>
              <w:jc w:val="both"/>
              <w:rPr>
                <w:sz w:val="19"/>
                <w:szCs w:val="19"/>
              </w:rPr>
            </w:pPr>
            <w:r w:rsidDel="00000000" w:rsidR="00000000" w:rsidRPr="00000000">
              <w:rPr>
                <w:sz w:val="19"/>
                <w:szCs w:val="19"/>
                <w:rtl w:val="0"/>
              </w:rPr>
              <w:t xml:space="preserve">El/la postulante identifica y describe al menos 2 segmentos de clientes a los cuales enfocará su producto/servicio.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84">
            <w:pPr>
              <w:jc w:val="center"/>
              <w:rPr>
                <w:sz w:val="19"/>
                <w:szCs w:val="19"/>
              </w:rPr>
            </w:pPr>
            <w:r w:rsidDel="00000000" w:rsidR="00000000" w:rsidRPr="00000000">
              <w:rPr>
                <w:color w:val="000000"/>
                <w:sz w:val="19"/>
                <w:szCs w:val="19"/>
                <w:rtl w:val="0"/>
              </w:rPr>
              <w:t xml:space="preserve">5</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8A">
            <w:pPr>
              <w:jc w:val="both"/>
              <w:rPr>
                <w:sz w:val="19"/>
                <w:szCs w:val="19"/>
              </w:rPr>
            </w:pPr>
            <w:r w:rsidDel="00000000" w:rsidR="00000000" w:rsidRPr="00000000">
              <w:rPr>
                <w:sz w:val="19"/>
                <w:szCs w:val="19"/>
                <w:rtl w:val="0"/>
              </w:rPr>
              <w:t xml:space="preserve">El/la postulante identifica y describe al menos 1 segmento de cliente a los cuales enfocará su producto/servicio.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8B">
            <w:pPr>
              <w:jc w:val="center"/>
              <w:rPr>
                <w:sz w:val="19"/>
                <w:szCs w:val="19"/>
              </w:rPr>
            </w:pPr>
            <w:r w:rsidDel="00000000" w:rsidR="00000000" w:rsidRPr="00000000">
              <w:rPr>
                <w:color w:val="000000"/>
                <w:sz w:val="19"/>
                <w:szCs w:val="19"/>
                <w:rtl w:val="0"/>
              </w:rPr>
              <w:t xml:space="preserve">3</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91">
            <w:pPr>
              <w:jc w:val="both"/>
              <w:rPr>
                <w:sz w:val="19"/>
                <w:szCs w:val="19"/>
              </w:rPr>
            </w:pPr>
            <w:r w:rsidDel="00000000" w:rsidR="00000000" w:rsidRPr="00000000">
              <w:rPr>
                <w:sz w:val="19"/>
                <w:szCs w:val="19"/>
                <w:rtl w:val="0"/>
              </w:rPr>
              <w:t xml:space="preserve">El/la postulante no identifica ni describe segmentos de clientes a los cuales enfocará su producto/servicio.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92">
            <w:pPr>
              <w:jc w:val="center"/>
              <w:rPr>
                <w:sz w:val="19"/>
                <w:szCs w:val="19"/>
              </w:rPr>
            </w:pPr>
            <w:r w:rsidDel="00000000" w:rsidR="00000000" w:rsidRPr="00000000">
              <w:rPr>
                <w:color w:val="000000"/>
                <w:sz w:val="19"/>
                <w:szCs w:val="19"/>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900" w:hRule="atLeast"/>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4">
            <w:pPr>
              <w:jc w:val="center"/>
              <w:rPr>
                <w:sz w:val="19"/>
                <w:szCs w:val="19"/>
              </w:rPr>
            </w:pPr>
            <w:r w:rsidDel="00000000" w:rsidR="00000000" w:rsidRPr="00000000">
              <w:rPr>
                <w:color w:val="000000"/>
                <w:sz w:val="19"/>
                <w:szCs w:val="19"/>
                <w:rtl w:val="0"/>
              </w:rPr>
              <w:t xml:space="preserve">2</w:t>
            </w:r>
            <w:r w:rsidDel="00000000" w:rsidR="00000000" w:rsidRPr="00000000">
              <w:rPr>
                <w:rtl w:val="0"/>
              </w:rPr>
            </w:r>
          </w:p>
          <w:p w:rsidR="00000000" w:rsidDel="00000000" w:rsidP="00000000" w:rsidRDefault="00000000" w:rsidRPr="00000000" w14:paraId="00000395">
            <w:pPr>
              <w:jc w:val="center"/>
              <w:rPr>
                <w:sz w:val="19"/>
                <w:szCs w:val="19"/>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6">
            <w:pPr>
              <w:rPr>
                <w:sz w:val="19"/>
                <w:szCs w:val="19"/>
              </w:rPr>
            </w:pPr>
            <w:r w:rsidDel="00000000" w:rsidR="00000000" w:rsidRPr="00000000">
              <w:rPr>
                <w:color w:val="000000"/>
                <w:sz w:val="19"/>
                <w:szCs w:val="19"/>
                <w:rtl w:val="0"/>
              </w:rPr>
              <w:t xml:space="preserve">Oferta de Valor/Elemento diferenciador</w:t>
            </w:r>
            <w:r w:rsidDel="00000000" w:rsidR="00000000" w:rsidRPr="00000000">
              <w:rPr>
                <w:rtl w:val="0"/>
              </w:rPr>
            </w:r>
          </w:p>
          <w:p w:rsidR="00000000" w:rsidDel="00000000" w:rsidP="00000000" w:rsidRDefault="00000000" w:rsidRPr="00000000" w14:paraId="00000397">
            <w:pPr>
              <w:rPr>
                <w:sz w:val="19"/>
                <w:szCs w:val="19"/>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8">
            <w:pPr>
              <w:jc w:val="both"/>
              <w:rPr>
                <w:sz w:val="19"/>
                <w:szCs w:val="19"/>
              </w:rPr>
            </w:pPr>
            <w:r w:rsidDel="00000000" w:rsidR="00000000" w:rsidRPr="00000000">
              <w:rPr>
                <w:sz w:val="19"/>
                <w:szCs w:val="19"/>
                <w:rtl w:val="0"/>
              </w:rPr>
              <w:t xml:space="preserve">¿Por qué deberían preferirme el segmento de clientes que apunta mi Idea de Negocio, y no quedarse con la competencia?</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9">
            <w:pPr>
              <w:rPr>
                <w:sz w:val="19"/>
                <w:szCs w:val="19"/>
              </w:rPr>
            </w:pPr>
            <w:r w:rsidDel="00000000" w:rsidR="00000000" w:rsidRPr="00000000">
              <w:rPr>
                <w:sz w:val="19"/>
                <w:szCs w:val="19"/>
                <w:rtl w:val="0"/>
              </w:rPr>
              <w:t xml:space="preserve">Identificar por cada segmento de clientes, cuál es la oferta de valor o elemento diferenciador por el cual deberían elegir el producto/servicio.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9A">
            <w:pPr>
              <w:jc w:val="both"/>
              <w:rPr>
                <w:sz w:val="19"/>
                <w:szCs w:val="19"/>
              </w:rPr>
            </w:pPr>
            <w:r w:rsidDel="00000000" w:rsidR="00000000" w:rsidRPr="00000000">
              <w:rPr>
                <w:sz w:val="19"/>
                <w:szCs w:val="19"/>
                <w:rtl w:val="0"/>
              </w:rPr>
              <w:t xml:space="preserve">El/la postulante describe la oferta de valor para a los menos 3 de los segmentos de clientes identificados anteriormente.</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9B">
            <w:pPr>
              <w:jc w:val="center"/>
              <w:rPr>
                <w:sz w:val="19"/>
                <w:szCs w:val="19"/>
              </w:rPr>
            </w:pPr>
            <w:r w:rsidDel="00000000" w:rsidR="00000000" w:rsidRPr="00000000">
              <w:rPr>
                <w:sz w:val="19"/>
                <w:szCs w:val="19"/>
                <w:rtl w:val="0"/>
              </w:rPr>
              <w:t xml:space="preserve">7</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C">
            <w:pPr>
              <w:jc w:val="center"/>
              <w:rPr>
                <w:sz w:val="19"/>
                <w:szCs w:val="19"/>
              </w:rPr>
            </w:pPr>
            <w:r w:rsidDel="00000000" w:rsidR="00000000" w:rsidRPr="00000000">
              <w:rPr>
                <w:sz w:val="19"/>
                <w:szCs w:val="19"/>
                <w:rtl w:val="0"/>
              </w:rPr>
              <w:t xml:space="preserve">20%</w:t>
            </w:r>
          </w:p>
        </w:tc>
      </w:tr>
      <w:tr>
        <w:trPr>
          <w:trHeight w:val="9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A1">
            <w:pPr>
              <w:jc w:val="both"/>
              <w:rPr>
                <w:sz w:val="19"/>
                <w:szCs w:val="19"/>
              </w:rPr>
            </w:pPr>
            <w:r w:rsidDel="00000000" w:rsidR="00000000" w:rsidRPr="00000000">
              <w:rPr>
                <w:sz w:val="19"/>
                <w:szCs w:val="19"/>
                <w:rtl w:val="0"/>
              </w:rPr>
              <w:t xml:space="preserve">El/la postulante describe la oferta de valor para a los menos 2 de los segmentos de clientes identificados anteriormente.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A2">
            <w:pPr>
              <w:jc w:val="center"/>
              <w:rPr>
                <w:sz w:val="19"/>
                <w:szCs w:val="19"/>
              </w:rPr>
            </w:pPr>
            <w:r w:rsidDel="00000000" w:rsidR="00000000" w:rsidRPr="00000000">
              <w:rPr>
                <w:sz w:val="19"/>
                <w:szCs w:val="19"/>
                <w:rtl w:val="0"/>
              </w:rPr>
              <w:t xml:space="preserve">5</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488"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A8">
            <w:pPr>
              <w:jc w:val="both"/>
              <w:rPr>
                <w:sz w:val="19"/>
                <w:szCs w:val="19"/>
              </w:rPr>
            </w:pPr>
            <w:r w:rsidDel="00000000" w:rsidR="00000000" w:rsidRPr="00000000">
              <w:rPr>
                <w:sz w:val="19"/>
                <w:szCs w:val="19"/>
                <w:rtl w:val="0"/>
              </w:rPr>
              <w:t xml:space="preserve">El/la postulante describe la oferta de valor para a los menos 1 de los segmentos de clientes identificados anteriormente.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A9">
            <w:pPr>
              <w:jc w:val="center"/>
              <w:rPr>
                <w:sz w:val="19"/>
                <w:szCs w:val="19"/>
              </w:rPr>
            </w:pPr>
            <w:r w:rsidDel="00000000" w:rsidR="00000000" w:rsidRPr="00000000">
              <w:rPr>
                <w:sz w:val="19"/>
                <w:szCs w:val="19"/>
                <w:rtl w:val="0"/>
              </w:rPr>
              <w:t xml:space="preserve">3</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AF">
            <w:pPr>
              <w:jc w:val="both"/>
              <w:rPr>
                <w:sz w:val="19"/>
                <w:szCs w:val="19"/>
              </w:rPr>
            </w:pPr>
            <w:r w:rsidDel="00000000" w:rsidR="00000000" w:rsidRPr="00000000">
              <w:rPr>
                <w:sz w:val="19"/>
                <w:szCs w:val="19"/>
                <w:rtl w:val="0"/>
              </w:rPr>
              <w:t xml:space="preserve">El/la postulante no describe su respectiva oferta de valor.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B0">
            <w:pPr>
              <w:jc w:val="center"/>
              <w:rPr>
                <w:sz w:val="19"/>
                <w:szCs w:val="19"/>
              </w:rPr>
            </w:pPr>
            <w:r w:rsidDel="00000000" w:rsidR="00000000" w:rsidRPr="00000000">
              <w:rPr>
                <w:sz w:val="19"/>
                <w:szCs w:val="19"/>
                <w:rtl w:val="0"/>
              </w:rPr>
              <w:t xml:space="preserve">1</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2">
            <w:pPr>
              <w:jc w:val="center"/>
              <w:rPr>
                <w:color w:val="000000"/>
                <w:sz w:val="19"/>
                <w:szCs w:val="19"/>
              </w:rPr>
            </w:pPr>
            <w:r w:rsidDel="00000000" w:rsidR="00000000" w:rsidRPr="00000000">
              <w:rPr>
                <w:color w:val="000000"/>
                <w:sz w:val="19"/>
                <w:szCs w:val="19"/>
                <w:rtl w:val="0"/>
              </w:rPr>
              <w:t xml:space="preserve">3</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3">
            <w:pPr>
              <w:rPr>
                <w:color w:val="000000"/>
                <w:sz w:val="19"/>
                <w:szCs w:val="19"/>
              </w:rPr>
            </w:pPr>
            <w:r w:rsidDel="00000000" w:rsidR="00000000" w:rsidRPr="00000000">
              <w:rPr>
                <w:color w:val="000000"/>
                <w:sz w:val="19"/>
                <w:szCs w:val="19"/>
                <w:rtl w:val="0"/>
              </w:rPr>
              <w:t xml:space="preserve">Canales de distribución</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4">
            <w:pPr>
              <w:rPr>
                <w:color w:val="000000"/>
                <w:sz w:val="19"/>
                <w:szCs w:val="19"/>
              </w:rPr>
            </w:pPr>
            <w:r w:rsidDel="00000000" w:rsidR="00000000" w:rsidRPr="00000000">
              <w:rPr>
                <w:color w:val="000000"/>
                <w:sz w:val="19"/>
                <w:szCs w:val="19"/>
                <w:rtl w:val="0"/>
              </w:rPr>
              <w:t xml:space="preserve">¿A través de qué canales quiero llegar a mis clientes? ¿Cuáles son los canales que funcionan mejor de acuerdo a mi segmento de clientes? ¿Cuáles son los canales más rentables de mi modelo de negocio? </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5">
            <w:pPr>
              <w:rPr>
                <w:sz w:val="19"/>
                <w:szCs w:val="19"/>
              </w:rPr>
            </w:pPr>
            <w:r w:rsidDel="00000000" w:rsidR="00000000" w:rsidRPr="00000000">
              <w:rPr>
                <w:sz w:val="19"/>
                <w:szCs w:val="19"/>
                <w:rtl w:val="0"/>
              </w:rPr>
              <w:t xml:space="preserve">Identificar los canales necesarios para llegar a los clientes. Además comentar por qué esos canales son los más adecuados (financiera y operacionalmente) respecto a cada segmento de clientes.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B6">
            <w:pPr>
              <w:jc w:val="both"/>
              <w:rPr>
                <w:sz w:val="19"/>
                <w:szCs w:val="19"/>
              </w:rPr>
            </w:pPr>
            <w:r w:rsidDel="00000000" w:rsidR="00000000" w:rsidRPr="00000000">
              <w:rPr>
                <w:sz w:val="19"/>
                <w:szCs w:val="19"/>
                <w:rtl w:val="0"/>
              </w:rPr>
              <w:t xml:space="preserve">El/la postulante describe canales de distribución para al menos 3 segmentos de clientes, justificando por qué utilizará cada uno.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B7">
            <w:pPr>
              <w:jc w:val="center"/>
              <w:rPr>
                <w:sz w:val="19"/>
                <w:szCs w:val="19"/>
              </w:rPr>
            </w:pPr>
            <w:r w:rsidDel="00000000" w:rsidR="00000000" w:rsidRPr="00000000">
              <w:rPr>
                <w:sz w:val="19"/>
                <w:szCs w:val="19"/>
                <w:rtl w:val="0"/>
              </w:rPr>
              <w:t xml:space="preserve">7</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B8">
            <w:pPr>
              <w:jc w:val="center"/>
              <w:rPr>
                <w:sz w:val="19"/>
                <w:szCs w:val="19"/>
              </w:rPr>
            </w:pPr>
            <w:r w:rsidDel="00000000" w:rsidR="00000000" w:rsidRPr="00000000">
              <w:rPr>
                <w:sz w:val="19"/>
                <w:szCs w:val="19"/>
                <w:rtl w:val="0"/>
              </w:rPr>
              <w:t xml:space="preserve">10%</w:t>
            </w:r>
          </w:p>
        </w:tc>
      </w:tr>
      <w:tr>
        <w:trPr>
          <w:trHeight w:val="600" w:hRule="atLeast"/>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BD">
            <w:pPr>
              <w:jc w:val="both"/>
              <w:rPr>
                <w:sz w:val="19"/>
                <w:szCs w:val="19"/>
              </w:rPr>
            </w:pPr>
            <w:r w:rsidDel="00000000" w:rsidR="00000000" w:rsidRPr="00000000">
              <w:rPr>
                <w:sz w:val="19"/>
                <w:szCs w:val="19"/>
                <w:rtl w:val="0"/>
              </w:rPr>
              <w:t xml:space="preserve">El/la postulante describe canales de distribución para al menos 2 segmentos de clientes, justificando por qué utilizará cada uno.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BE">
            <w:pPr>
              <w:jc w:val="center"/>
              <w:rPr>
                <w:sz w:val="19"/>
                <w:szCs w:val="19"/>
              </w:rPr>
            </w:pPr>
            <w:r w:rsidDel="00000000" w:rsidR="00000000" w:rsidRPr="00000000">
              <w:rPr>
                <w:sz w:val="19"/>
                <w:szCs w:val="19"/>
                <w:rtl w:val="0"/>
              </w:rPr>
              <w:t xml:space="preserve">5</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C4">
            <w:pPr>
              <w:jc w:val="both"/>
              <w:rPr>
                <w:sz w:val="19"/>
                <w:szCs w:val="19"/>
              </w:rPr>
            </w:pPr>
            <w:r w:rsidDel="00000000" w:rsidR="00000000" w:rsidRPr="00000000">
              <w:rPr>
                <w:sz w:val="19"/>
                <w:szCs w:val="19"/>
                <w:rtl w:val="0"/>
              </w:rPr>
              <w:t xml:space="preserve">El/la postulante describe canales de distribución para al menos 1 segmento de clientes, justificando por qué lo utilizará.</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C5">
            <w:pPr>
              <w:jc w:val="center"/>
              <w:rPr>
                <w:sz w:val="19"/>
                <w:szCs w:val="19"/>
              </w:rPr>
            </w:pPr>
            <w:r w:rsidDel="00000000" w:rsidR="00000000" w:rsidRPr="00000000">
              <w:rPr>
                <w:sz w:val="19"/>
                <w:szCs w:val="19"/>
                <w:rtl w:val="0"/>
              </w:rPr>
              <w:t xml:space="preserve">3</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CB">
            <w:pPr>
              <w:jc w:val="both"/>
              <w:rPr>
                <w:sz w:val="19"/>
                <w:szCs w:val="19"/>
              </w:rPr>
            </w:pPr>
            <w:r w:rsidDel="00000000" w:rsidR="00000000" w:rsidRPr="00000000">
              <w:rPr>
                <w:sz w:val="19"/>
                <w:szCs w:val="19"/>
                <w:rtl w:val="0"/>
              </w:rPr>
              <w:t xml:space="preserve">El/la postulante no describe canales de distribución, ni sus respectivos segmentos de clientes.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CC">
            <w:pPr>
              <w:jc w:val="center"/>
              <w:rPr>
                <w:sz w:val="19"/>
                <w:szCs w:val="19"/>
              </w:rPr>
            </w:pPr>
            <w:r w:rsidDel="00000000" w:rsidR="00000000" w:rsidRPr="00000000">
              <w:rPr>
                <w:sz w:val="19"/>
                <w:szCs w:val="19"/>
                <w:rtl w:val="0"/>
              </w:rPr>
              <w:t xml:space="preserve">1</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E">
            <w:pPr>
              <w:jc w:val="center"/>
              <w:rPr>
                <w:sz w:val="19"/>
                <w:szCs w:val="19"/>
              </w:rPr>
            </w:pPr>
            <w:r w:rsidDel="00000000" w:rsidR="00000000" w:rsidRPr="00000000">
              <w:rPr>
                <w:color w:val="000000"/>
                <w:sz w:val="19"/>
                <w:szCs w:val="19"/>
                <w:rtl w:val="0"/>
              </w:rPr>
              <w:t xml:space="preserve">4</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F">
            <w:pPr>
              <w:rPr>
                <w:sz w:val="19"/>
                <w:szCs w:val="19"/>
              </w:rPr>
            </w:pPr>
            <w:r w:rsidDel="00000000" w:rsidR="00000000" w:rsidRPr="00000000">
              <w:rPr>
                <w:color w:val="000000"/>
                <w:sz w:val="19"/>
                <w:szCs w:val="19"/>
                <w:rtl w:val="0"/>
              </w:rPr>
              <w:t xml:space="preserve">Relación con los clientes</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0">
            <w:pPr>
              <w:rPr>
                <w:sz w:val="19"/>
                <w:szCs w:val="19"/>
              </w:rPr>
            </w:pPr>
            <w:r w:rsidDel="00000000" w:rsidR="00000000" w:rsidRPr="00000000">
              <w:rPr>
                <w:sz w:val="19"/>
                <w:szCs w:val="19"/>
                <w:rtl w:val="0"/>
              </w:rPr>
              <w:t xml:space="preserve">¿Qué relación espera tener con cada segmento de clientes descrito? ¿Cuál es el costo de cada una de las formas de relacionarse con cada segmento?</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1">
            <w:pPr>
              <w:rPr>
                <w:sz w:val="19"/>
                <w:szCs w:val="19"/>
              </w:rPr>
            </w:pPr>
            <w:r w:rsidDel="00000000" w:rsidR="00000000" w:rsidRPr="00000000">
              <w:rPr>
                <w:sz w:val="19"/>
                <w:szCs w:val="19"/>
                <w:rtl w:val="0"/>
              </w:rPr>
              <w:t xml:space="preserve">De acuerdo a los segmentos de clientes seleccionados, establecer cuál o cuáles serán los tipos de relación por cada uno de ellos.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D2">
            <w:pPr>
              <w:jc w:val="both"/>
              <w:rPr>
                <w:sz w:val="19"/>
                <w:szCs w:val="19"/>
              </w:rPr>
            </w:pPr>
            <w:r w:rsidDel="00000000" w:rsidR="00000000" w:rsidRPr="00000000">
              <w:rPr>
                <w:sz w:val="19"/>
                <w:szCs w:val="19"/>
                <w:rtl w:val="0"/>
              </w:rPr>
              <w:t xml:space="preserve">El/la postulante describe y justifica la relación con el cliente en al menos 3 segmentos.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D3">
            <w:pPr>
              <w:jc w:val="center"/>
              <w:rPr>
                <w:sz w:val="19"/>
                <w:szCs w:val="19"/>
              </w:rPr>
            </w:pPr>
            <w:r w:rsidDel="00000000" w:rsidR="00000000" w:rsidRPr="00000000">
              <w:rPr>
                <w:sz w:val="19"/>
                <w:szCs w:val="19"/>
                <w:rtl w:val="0"/>
              </w:rPr>
              <w:t xml:space="preserve">7</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4">
            <w:pPr>
              <w:jc w:val="center"/>
              <w:rPr>
                <w:sz w:val="19"/>
                <w:szCs w:val="19"/>
              </w:rPr>
            </w:pPr>
            <w:r w:rsidDel="00000000" w:rsidR="00000000" w:rsidRPr="00000000">
              <w:rPr>
                <w:sz w:val="19"/>
                <w:szCs w:val="19"/>
                <w:rtl w:val="0"/>
              </w:rPr>
              <w:t xml:space="preserve">10%</w:t>
            </w:r>
          </w:p>
        </w:tc>
      </w:tr>
      <w:tr>
        <w:trPr>
          <w:trHeight w:val="6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D9">
            <w:pPr>
              <w:jc w:val="both"/>
              <w:rPr>
                <w:sz w:val="19"/>
                <w:szCs w:val="19"/>
              </w:rPr>
            </w:pPr>
            <w:r w:rsidDel="00000000" w:rsidR="00000000" w:rsidRPr="00000000">
              <w:rPr>
                <w:sz w:val="19"/>
                <w:szCs w:val="19"/>
                <w:rtl w:val="0"/>
              </w:rPr>
              <w:t xml:space="preserve">El/la postulante describe y justifica la relación con el cliente en al menos 2 segmentos.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DA">
            <w:pPr>
              <w:jc w:val="center"/>
              <w:rPr>
                <w:sz w:val="19"/>
                <w:szCs w:val="19"/>
              </w:rPr>
            </w:pPr>
            <w:r w:rsidDel="00000000" w:rsidR="00000000" w:rsidRPr="00000000">
              <w:rPr>
                <w:sz w:val="19"/>
                <w:szCs w:val="19"/>
                <w:rtl w:val="0"/>
              </w:rPr>
              <w:t xml:space="preserve">5</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0">
            <w:pPr>
              <w:jc w:val="both"/>
              <w:rPr>
                <w:sz w:val="19"/>
                <w:szCs w:val="19"/>
              </w:rPr>
            </w:pPr>
            <w:r w:rsidDel="00000000" w:rsidR="00000000" w:rsidRPr="00000000">
              <w:rPr>
                <w:sz w:val="19"/>
                <w:szCs w:val="19"/>
                <w:rtl w:val="0"/>
              </w:rPr>
              <w:t xml:space="preserve">El/la postulante describe y justifica la relación con el cliente en al menos 1 segmento.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1">
            <w:pPr>
              <w:jc w:val="center"/>
              <w:rPr>
                <w:sz w:val="19"/>
                <w:szCs w:val="19"/>
              </w:rPr>
            </w:pPr>
            <w:r w:rsidDel="00000000" w:rsidR="00000000" w:rsidRPr="00000000">
              <w:rPr>
                <w:sz w:val="19"/>
                <w:szCs w:val="19"/>
                <w:rtl w:val="0"/>
              </w:rPr>
              <w:t xml:space="preserve">3</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7">
            <w:pPr>
              <w:jc w:val="both"/>
              <w:rPr>
                <w:sz w:val="19"/>
                <w:szCs w:val="19"/>
              </w:rPr>
            </w:pPr>
            <w:r w:rsidDel="00000000" w:rsidR="00000000" w:rsidRPr="00000000">
              <w:rPr>
                <w:sz w:val="19"/>
                <w:szCs w:val="19"/>
                <w:rtl w:val="0"/>
              </w:rPr>
              <w:t xml:space="preserve">El/la postulante no describe ni identifica la relación con el cliente en ningún segmento.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8">
            <w:pPr>
              <w:jc w:val="center"/>
              <w:rPr>
                <w:sz w:val="19"/>
                <w:szCs w:val="19"/>
              </w:rPr>
            </w:pPr>
            <w:r w:rsidDel="00000000" w:rsidR="00000000" w:rsidRPr="00000000">
              <w:rPr>
                <w:sz w:val="19"/>
                <w:szCs w:val="19"/>
                <w:rtl w:val="0"/>
              </w:rPr>
              <w:t xml:space="preserve">1</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900" w:hRule="atLeast"/>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A">
            <w:pPr>
              <w:jc w:val="center"/>
              <w:rPr>
                <w:sz w:val="19"/>
                <w:szCs w:val="19"/>
              </w:rPr>
            </w:pPr>
            <w:r w:rsidDel="00000000" w:rsidR="00000000" w:rsidRPr="00000000">
              <w:rPr>
                <w:color w:val="000000"/>
                <w:sz w:val="19"/>
                <w:szCs w:val="19"/>
                <w:rtl w:val="0"/>
              </w:rPr>
              <w:t xml:space="preserve">5</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B">
            <w:pPr>
              <w:rPr>
                <w:sz w:val="19"/>
                <w:szCs w:val="19"/>
              </w:rPr>
            </w:pPr>
            <w:r w:rsidDel="00000000" w:rsidR="00000000" w:rsidRPr="00000000">
              <w:rPr>
                <w:color w:val="000000"/>
                <w:sz w:val="19"/>
                <w:szCs w:val="19"/>
                <w:rtl w:val="0"/>
              </w:rPr>
              <w:t xml:space="preserve">Ingresos</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C">
            <w:pPr>
              <w:rPr>
                <w:sz w:val="19"/>
                <w:szCs w:val="19"/>
              </w:rPr>
            </w:pPr>
            <w:r w:rsidDel="00000000" w:rsidR="00000000" w:rsidRPr="00000000">
              <w:rPr>
                <w:sz w:val="19"/>
                <w:szCs w:val="19"/>
                <w:rtl w:val="0"/>
              </w:rPr>
              <w:t xml:space="preserve">¿Por qué están dispuestos a pagar nuestros diferentes segmentos de clientes? ¿Por qué pagan actualmente nuestros segmentos potenciales de clientes? ¿Por qué medio prefiere pagar cada segmento de clientes?</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D">
            <w:pPr>
              <w:rPr>
                <w:sz w:val="19"/>
                <w:szCs w:val="19"/>
              </w:rPr>
            </w:pPr>
            <w:r w:rsidDel="00000000" w:rsidR="00000000" w:rsidRPr="00000000">
              <w:rPr>
                <w:sz w:val="19"/>
                <w:szCs w:val="19"/>
                <w:rtl w:val="0"/>
              </w:rPr>
              <w:t xml:space="preserve">Identificar y describir qué ingresos percibirá  el negocio y a través de qué medios.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E">
            <w:pPr>
              <w:jc w:val="both"/>
              <w:rPr>
                <w:sz w:val="19"/>
                <w:szCs w:val="19"/>
              </w:rPr>
            </w:pPr>
            <w:r w:rsidDel="00000000" w:rsidR="00000000" w:rsidRPr="00000000">
              <w:rPr>
                <w:sz w:val="19"/>
                <w:szCs w:val="19"/>
                <w:rtl w:val="0"/>
              </w:rPr>
              <w:t xml:space="preserve">El/la postulante describe cada uno de los ingresos de su negocio y a través de qué medios los percibirá.</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F">
            <w:pPr>
              <w:jc w:val="center"/>
              <w:rPr>
                <w:sz w:val="19"/>
                <w:szCs w:val="19"/>
              </w:rPr>
            </w:pPr>
            <w:r w:rsidDel="00000000" w:rsidR="00000000" w:rsidRPr="00000000">
              <w:rPr>
                <w:sz w:val="19"/>
                <w:szCs w:val="19"/>
                <w:rtl w:val="0"/>
              </w:rPr>
              <w:t xml:space="preserve">7</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0">
            <w:pPr>
              <w:jc w:val="center"/>
              <w:rPr>
                <w:sz w:val="19"/>
                <w:szCs w:val="19"/>
              </w:rPr>
            </w:pPr>
            <w:r w:rsidDel="00000000" w:rsidR="00000000" w:rsidRPr="00000000">
              <w:rPr>
                <w:sz w:val="19"/>
                <w:szCs w:val="19"/>
                <w:rtl w:val="0"/>
              </w:rPr>
              <w:t xml:space="preserve">10%</w:t>
            </w:r>
          </w:p>
        </w:tc>
      </w:tr>
      <w:tr>
        <w:trPr>
          <w:trHeight w:val="9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5">
            <w:pPr>
              <w:jc w:val="both"/>
              <w:rPr>
                <w:sz w:val="19"/>
                <w:szCs w:val="19"/>
              </w:rPr>
            </w:pPr>
            <w:r w:rsidDel="00000000" w:rsidR="00000000" w:rsidRPr="00000000">
              <w:rPr>
                <w:sz w:val="19"/>
                <w:szCs w:val="19"/>
                <w:rtl w:val="0"/>
              </w:rPr>
              <w:t xml:space="preserve">El/la postulante describe los ingresos de su negocio, sin mencionar  través de qué medios los percibirá.</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6">
            <w:pPr>
              <w:jc w:val="center"/>
              <w:rPr>
                <w:sz w:val="19"/>
                <w:szCs w:val="19"/>
              </w:rPr>
            </w:pPr>
            <w:r w:rsidDel="00000000" w:rsidR="00000000" w:rsidRPr="00000000">
              <w:rPr>
                <w:sz w:val="19"/>
                <w:szCs w:val="19"/>
                <w:rtl w:val="0"/>
              </w:rPr>
              <w:t xml:space="preserve">4</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C">
            <w:pPr>
              <w:jc w:val="both"/>
              <w:rPr>
                <w:sz w:val="19"/>
                <w:szCs w:val="19"/>
              </w:rPr>
            </w:pPr>
            <w:r w:rsidDel="00000000" w:rsidR="00000000" w:rsidRPr="00000000">
              <w:rPr>
                <w:sz w:val="19"/>
                <w:szCs w:val="19"/>
                <w:rtl w:val="0"/>
              </w:rPr>
              <w:t xml:space="preserve">El/la postulante no identifica qué ingresos ni a través de qué medios los percibirá.</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D">
            <w:pPr>
              <w:jc w:val="center"/>
              <w:rPr>
                <w:sz w:val="19"/>
                <w:szCs w:val="19"/>
              </w:rPr>
            </w:pPr>
            <w:r w:rsidDel="00000000" w:rsidR="00000000" w:rsidRPr="00000000">
              <w:rPr>
                <w:sz w:val="19"/>
                <w:szCs w:val="19"/>
                <w:rtl w:val="0"/>
              </w:rPr>
              <w:t xml:space="preserve">1</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900" w:hRule="atLeast"/>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F">
            <w:pPr>
              <w:jc w:val="center"/>
              <w:rPr>
                <w:sz w:val="19"/>
                <w:szCs w:val="19"/>
              </w:rPr>
            </w:pPr>
            <w:r w:rsidDel="00000000" w:rsidR="00000000" w:rsidRPr="00000000">
              <w:rPr>
                <w:color w:val="000000"/>
                <w:sz w:val="19"/>
                <w:szCs w:val="19"/>
                <w:rtl w:val="0"/>
              </w:rPr>
              <w:t xml:space="preserve">6</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0">
            <w:pPr>
              <w:rPr>
                <w:sz w:val="19"/>
                <w:szCs w:val="19"/>
              </w:rPr>
            </w:pPr>
            <w:r w:rsidDel="00000000" w:rsidR="00000000" w:rsidRPr="00000000">
              <w:rPr>
                <w:color w:val="000000"/>
                <w:sz w:val="19"/>
                <w:szCs w:val="19"/>
                <w:rtl w:val="0"/>
              </w:rPr>
              <w:t xml:space="preserve">Recursos claves</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1">
            <w:pPr>
              <w:rPr>
                <w:sz w:val="19"/>
                <w:szCs w:val="19"/>
              </w:rPr>
            </w:pPr>
            <w:r w:rsidDel="00000000" w:rsidR="00000000" w:rsidRPr="00000000">
              <w:rPr>
                <w:sz w:val="19"/>
                <w:szCs w:val="19"/>
                <w:rtl w:val="0"/>
              </w:rPr>
              <w:t xml:space="preserve">¿Qué recursos clave se deben gestionar para que nuestra oferta de valor llegue a los diferentes segmentos de clientes definidos en el modelo de negocios?</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2">
            <w:pPr>
              <w:rPr>
                <w:sz w:val="19"/>
                <w:szCs w:val="19"/>
              </w:rPr>
            </w:pPr>
            <w:r w:rsidDel="00000000" w:rsidR="00000000" w:rsidRPr="00000000">
              <w:rPr>
                <w:sz w:val="19"/>
                <w:szCs w:val="19"/>
                <w:rtl w:val="0"/>
              </w:rPr>
              <w:t xml:space="preserve">Descripción de los recursos claves necesarios para que la oferta de valor o elemento diferenciador llegue a los clientes.</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403">
            <w:pPr>
              <w:jc w:val="both"/>
              <w:rPr>
                <w:sz w:val="19"/>
                <w:szCs w:val="19"/>
              </w:rPr>
            </w:pPr>
            <w:r w:rsidDel="00000000" w:rsidR="00000000" w:rsidRPr="00000000">
              <w:rPr>
                <w:sz w:val="19"/>
                <w:szCs w:val="19"/>
                <w:rtl w:val="0"/>
              </w:rPr>
              <w:t xml:space="preserve">El/la postulante describe claramente al menos 3 de los principales recursos clave, necesarios para que su oferta de valor llegue a sus clientes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4">
            <w:pPr>
              <w:jc w:val="center"/>
              <w:rPr>
                <w:sz w:val="19"/>
                <w:szCs w:val="19"/>
              </w:rPr>
            </w:pPr>
            <w:r w:rsidDel="00000000" w:rsidR="00000000" w:rsidRPr="00000000">
              <w:rPr>
                <w:sz w:val="19"/>
                <w:szCs w:val="19"/>
                <w:rtl w:val="0"/>
              </w:rPr>
              <w:t xml:space="preserve">7</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5">
            <w:pPr>
              <w:jc w:val="center"/>
              <w:rPr>
                <w:sz w:val="19"/>
                <w:szCs w:val="19"/>
              </w:rPr>
            </w:pPr>
            <w:r w:rsidDel="00000000" w:rsidR="00000000" w:rsidRPr="00000000">
              <w:rPr>
                <w:color w:val="000000"/>
                <w:sz w:val="19"/>
                <w:szCs w:val="19"/>
                <w:rtl w:val="0"/>
              </w:rPr>
              <w:t xml:space="preserve">10%</w:t>
            </w:r>
            <w:r w:rsidDel="00000000" w:rsidR="00000000" w:rsidRPr="00000000">
              <w:rPr>
                <w:rtl w:val="0"/>
              </w:rPr>
            </w:r>
          </w:p>
        </w:tc>
      </w:tr>
      <w:tr>
        <w:trPr>
          <w:trHeight w:val="9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0A">
            <w:pPr>
              <w:jc w:val="both"/>
              <w:rPr>
                <w:sz w:val="19"/>
                <w:szCs w:val="19"/>
              </w:rPr>
            </w:pPr>
            <w:r w:rsidDel="00000000" w:rsidR="00000000" w:rsidRPr="00000000">
              <w:rPr>
                <w:sz w:val="19"/>
                <w:szCs w:val="19"/>
                <w:rtl w:val="0"/>
              </w:rPr>
              <w:t xml:space="preserve">El/la postulante describe claramente al menos 2 de los principales recursos clave, necesarios para que su oferta de valor llegue a sus clientes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B">
            <w:pPr>
              <w:jc w:val="center"/>
              <w:rPr>
                <w:sz w:val="19"/>
                <w:szCs w:val="19"/>
              </w:rPr>
            </w:pPr>
            <w:r w:rsidDel="00000000" w:rsidR="00000000" w:rsidRPr="00000000">
              <w:rPr>
                <w:sz w:val="19"/>
                <w:szCs w:val="19"/>
                <w:rtl w:val="0"/>
              </w:rPr>
              <w:t xml:space="preserve">5</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9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11">
            <w:pPr>
              <w:jc w:val="both"/>
              <w:rPr>
                <w:sz w:val="19"/>
                <w:szCs w:val="19"/>
              </w:rPr>
            </w:pPr>
            <w:r w:rsidDel="00000000" w:rsidR="00000000" w:rsidRPr="00000000">
              <w:rPr>
                <w:sz w:val="19"/>
                <w:szCs w:val="19"/>
                <w:rtl w:val="0"/>
              </w:rPr>
              <w:t xml:space="preserve">El/la postulante describe claramente al menos 1 de los principales recursos clave, necesarios para que su oferta de valor llegue a sus clientes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2">
            <w:pPr>
              <w:jc w:val="center"/>
              <w:rPr>
                <w:sz w:val="19"/>
                <w:szCs w:val="19"/>
              </w:rPr>
            </w:pPr>
            <w:r w:rsidDel="00000000" w:rsidR="00000000" w:rsidRPr="00000000">
              <w:rPr>
                <w:sz w:val="19"/>
                <w:szCs w:val="19"/>
                <w:rtl w:val="0"/>
              </w:rPr>
              <w:t xml:space="preserve">3</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18">
            <w:pPr>
              <w:jc w:val="both"/>
              <w:rPr>
                <w:sz w:val="19"/>
                <w:szCs w:val="19"/>
              </w:rPr>
            </w:pPr>
            <w:r w:rsidDel="00000000" w:rsidR="00000000" w:rsidRPr="00000000">
              <w:rPr>
                <w:sz w:val="19"/>
                <w:szCs w:val="19"/>
                <w:rtl w:val="0"/>
              </w:rPr>
              <w:t xml:space="preserve">El/la postulante no describe claramente los principales recursos claves, necesarios para que su oferta de valor llegue a sus clientes.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9">
            <w:pPr>
              <w:jc w:val="center"/>
              <w:rPr>
                <w:sz w:val="19"/>
                <w:szCs w:val="19"/>
              </w:rPr>
            </w:pPr>
            <w:r w:rsidDel="00000000" w:rsidR="00000000" w:rsidRPr="00000000">
              <w:rPr>
                <w:sz w:val="19"/>
                <w:szCs w:val="19"/>
                <w:rtl w:val="0"/>
              </w:rPr>
              <w:t xml:space="preserve">1</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B">
            <w:pPr>
              <w:jc w:val="center"/>
              <w:rPr>
                <w:sz w:val="19"/>
                <w:szCs w:val="19"/>
              </w:rPr>
            </w:pPr>
            <w:r w:rsidDel="00000000" w:rsidR="00000000" w:rsidRPr="00000000">
              <w:rPr>
                <w:color w:val="000000"/>
                <w:sz w:val="19"/>
                <w:szCs w:val="19"/>
                <w:rtl w:val="0"/>
              </w:rPr>
              <w:t xml:space="preserve">7</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C">
            <w:pPr>
              <w:rPr>
                <w:sz w:val="19"/>
                <w:szCs w:val="19"/>
              </w:rPr>
            </w:pPr>
            <w:r w:rsidDel="00000000" w:rsidR="00000000" w:rsidRPr="00000000">
              <w:rPr>
                <w:color w:val="000000"/>
                <w:sz w:val="19"/>
                <w:szCs w:val="19"/>
                <w:rtl w:val="0"/>
              </w:rPr>
              <w:t xml:space="preserve">Actividades claves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D">
            <w:pPr>
              <w:rPr>
                <w:sz w:val="19"/>
                <w:szCs w:val="19"/>
              </w:rPr>
            </w:pPr>
            <w:r w:rsidDel="00000000" w:rsidR="00000000" w:rsidRPr="00000000">
              <w:rPr>
                <w:sz w:val="19"/>
                <w:szCs w:val="19"/>
                <w:rtl w:val="0"/>
              </w:rPr>
              <w:t xml:space="preserve">¿Qué actividades clave se deben desarrollar para que nuestra oferta de valor llegue a los diferentes segmentos de clientes definidos en el modelo de negocios?</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E">
            <w:pPr>
              <w:rPr>
                <w:sz w:val="19"/>
                <w:szCs w:val="19"/>
              </w:rPr>
            </w:pPr>
            <w:r w:rsidDel="00000000" w:rsidR="00000000" w:rsidRPr="00000000">
              <w:rPr>
                <w:sz w:val="19"/>
                <w:szCs w:val="19"/>
                <w:rtl w:val="0"/>
              </w:rPr>
              <w:t xml:space="preserve">Descripción de las actividades claves necesarias para que la oferta de valor o elemento diferenciador llegue a los clientes.</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41F">
            <w:pPr>
              <w:jc w:val="both"/>
              <w:rPr>
                <w:sz w:val="19"/>
                <w:szCs w:val="19"/>
              </w:rPr>
            </w:pPr>
            <w:r w:rsidDel="00000000" w:rsidR="00000000" w:rsidRPr="00000000">
              <w:rPr>
                <w:sz w:val="19"/>
                <w:szCs w:val="19"/>
                <w:rtl w:val="0"/>
              </w:rPr>
              <w:t xml:space="preserve">El/la postulante describe claramente al menos 3 de las principales actividades clave, necesarias para que su oferta de valor llegue a sus clientes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0">
            <w:pPr>
              <w:jc w:val="center"/>
              <w:rPr>
                <w:sz w:val="19"/>
                <w:szCs w:val="19"/>
              </w:rPr>
            </w:pPr>
            <w:r w:rsidDel="00000000" w:rsidR="00000000" w:rsidRPr="00000000">
              <w:rPr>
                <w:sz w:val="19"/>
                <w:szCs w:val="19"/>
                <w:rtl w:val="0"/>
              </w:rPr>
              <w:t xml:space="preserve">7</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1">
            <w:pPr>
              <w:jc w:val="center"/>
              <w:rPr>
                <w:sz w:val="19"/>
                <w:szCs w:val="19"/>
              </w:rPr>
            </w:pPr>
            <w:r w:rsidDel="00000000" w:rsidR="00000000" w:rsidRPr="00000000">
              <w:rPr>
                <w:sz w:val="19"/>
                <w:szCs w:val="19"/>
                <w:rtl w:val="0"/>
              </w:rPr>
              <w:t xml:space="preserve">10%</w:t>
            </w:r>
          </w:p>
        </w:tc>
      </w:tr>
      <w:tr>
        <w:trPr>
          <w:trHeight w:val="600" w:hRule="atLeast"/>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26">
            <w:pPr>
              <w:jc w:val="both"/>
              <w:rPr>
                <w:sz w:val="19"/>
                <w:szCs w:val="19"/>
              </w:rPr>
            </w:pPr>
            <w:r w:rsidDel="00000000" w:rsidR="00000000" w:rsidRPr="00000000">
              <w:rPr>
                <w:sz w:val="19"/>
                <w:szCs w:val="19"/>
                <w:rtl w:val="0"/>
              </w:rPr>
              <w:t xml:space="preserve">El/la postulante describe claramente al menos 2 de las principales actividades clave, necesarias para que su oferta de valor llegue a sus clientes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7">
            <w:pPr>
              <w:jc w:val="center"/>
              <w:rPr>
                <w:sz w:val="19"/>
                <w:szCs w:val="19"/>
              </w:rPr>
            </w:pPr>
            <w:r w:rsidDel="00000000" w:rsidR="00000000" w:rsidRPr="00000000">
              <w:rPr>
                <w:sz w:val="19"/>
                <w:szCs w:val="19"/>
                <w:rtl w:val="0"/>
              </w:rPr>
              <w:t xml:space="preserve">5</w:t>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2D">
            <w:pPr>
              <w:jc w:val="both"/>
              <w:rPr>
                <w:sz w:val="19"/>
                <w:szCs w:val="19"/>
              </w:rPr>
            </w:pPr>
            <w:r w:rsidDel="00000000" w:rsidR="00000000" w:rsidRPr="00000000">
              <w:rPr>
                <w:sz w:val="19"/>
                <w:szCs w:val="19"/>
                <w:rtl w:val="0"/>
              </w:rPr>
              <w:t xml:space="preserve">El/la postulante describe claramente al menos 1 de las principales actividades clave, necesarias para que su oferta de valor llegue a sus clientes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E">
            <w:pPr>
              <w:jc w:val="center"/>
              <w:rPr>
                <w:sz w:val="19"/>
                <w:szCs w:val="19"/>
              </w:rPr>
            </w:pPr>
            <w:r w:rsidDel="00000000" w:rsidR="00000000" w:rsidRPr="00000000">
              <w:rPr>
                <w:sz w:val="19"/>
                <w:szCs w:val="19"/>
                <w:rtl w:val="0"/>
              </w:rPr>
              <w:t xml:space="preserve">3</w:t>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34">
            <w:pPr>
              <w:jc w:val="both"/>
              <w:rPr>
                <w:sz w:val="19"/>
                <w:szCs w:val="19"/>
              </w:rPr>
            </w:pPr>
            <w:r w:rsidDel="00000000" w:rsidR="00000000" w:rsidRPr="00000000">
              <w:rPr>
                <w:sz w:val="19"/>
                <w:szCs w:val="19"/>
                <w:rtl w:val="0"/>
              </w:rPr>
              <w:t xml:space="preserve">El/la postulante no identifica ni describe claramente las principales actividades clave, necesarias para que su oferta de valor llegue a sus clientes.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5">
            <w:pPr>
              <w:jc w:val="center"/>
              <w:rPr>
                <w:sz w:val="19"/>
                <w:szCs w:val="19"/>
              </w:rPr>
            </w:pPr>
            <w:r w:rsidDel="00000000" w:rsidR="00000000" w:rsidRPr="00000000">
              <w:rPr>
                <w:sz w:val="19"/>
                <w:szCs w:val="19"/>
                <w:rtl w:val="0"/>
              </w:rPr>
              <w:t xml:space="preserve">1</w:t>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7">
            <w:pPr>
              <w:jc w:val="center"/>
              <w:rPr>
                <w:sz w:val="19"/>
                <w:szCs w:val="19"/>
              </w:rPr>
            </w:pPr>
            <w:r w:rsidDel="00000000" w:rsidR="00000000" w:rsidRPr="00000000">
              <w:rPr>
                <w:color w:val="000000"/>
                <w:sz w:val="19"/>
                <w:szCs w:val="19"/>
                <w:rtl w:val="0"/>
              </w:rPr>
              <w:t xml:space="preserve">8</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8">
            <w:pPr>
              <w:rPr>
                <w:sz w:val="19"/>
                <w:szCs w:val="19"/>
              </w:rPr>
            </w:pPr>
            <w:r w:rsidDel="00000000" w:rsidR="00000000" w:rsidRPr="00000000">
              <w:rPr>
                <w:color w:val="000000"/>
                <w:sz w:val="19"/>
                <w:szCs w:val="19"/>
                <w:rtl w:val="0"/>
              </w:rPr>
              <w:t xml:space="preserve">Costos</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9">
            <w:pPr>
              <w:rPr>
                <w:sz w:val="19"/>
                <w:szCs w:val="19"/>
              </w:rPr>
            </w:pPr>
            <w:r w:rsidDel="00000000" w:rsidR="00000000" w:rsidRPr="00000000">
              <w:rPr>
                <w:sz w:val="19"/>
                <w:szCs w:val="19"/>
                <w:rtl w:val="0"/>
              </w:rPr>
              <w:t xml:space="preserve">Defina cuáles son los costos (fijos y variables), en que debe incurrir su negocio a través de las actividades y recursos clave para llegar a sus clientes con su oferta de valor</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A">
            <w:pPr>
              <w:rPr>
                <w:sz w:val="19"/>
                <w:szCs w:val="19"/>
              </w:rPr>
            </w:pPr>
            <w:r w:rsidDel="00000000" w:rsidR="00000000" w:rsidRPr="00000000">
              <w:rPr>
                <w:sz w:val="19"/>
                <w:szCs w:val="19"/>
                <w:rtl w:val="0"/>
              </w:rPr>
              <w:t xml:space="preserve">Definir cuáles son los costos fijos y variables asociados a los recursos y actividades claves de su negocio.</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43B">
            <w:pPr>
              <w:jc w:val="both"/>
              <w:rPr>
                <w:sz w:val="19"/>
                <w:szCs w:val="19"/>
              </w:rPr>
            </w:pPr>
            <w:r w:rsidDel="00000000" w:rsidR="00000000" w:rsidRPr="00000000">
              <w:rPr>
                <w:sz w:val="19"/>
                <w:szCs w:val="19"/>
                <w:rtl w:val="0"/>
              </w:rPr>
              <w:t xml:space="preserve">El/la postulante describe la estructura de costos de su Idea de Negocio, identificando costos fijos y costos variables de cada recurso y actividad clave.</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C">
            <w:pPr>
              <w:jc w:val="center"/>
              <w:rPr>
                <w:sz w:val="19"/>
                <w:szCs w:val="19"/>
              </w:rPr>
            </w:pPr>
            <w:r w:rsidDel="00000000" w:rsidR="00000000" w:rsidRPr="00000000">
              <w:rPr>
                <w:sz w:val="19"/>
                <w:szCs w:val="19"/>
                <w:rtl w:val="0"/>
              </w:rPr>
              <w:t xml:space="preserve">7</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D">
            <w:pPr>
              <w:jc w:val="center"/>
              <w:rPr>
                <w:sz w:val="19"/>
                <w:szCs w:val="19"/>
              </w:rPr>
            </w:pPr>
            <w:r w:rsidDel="00000000" w:rsidR="00000000" w:rsidRPr="00000000">
              <w:rPr>
                <w:color w:val="000000"/>
                <w:sz w:val="19"/>
                <w:szCs w:val="19"/>
                <w:rtl w:val="0"/>
              </w:rPr>
              <w:t xml:space="preserve">10%</w:t>
            </w:r>
            <w:r w:rsidDel="00000000" w:rsidR="00000000" w:rsidRPr="00000000">
              <w:rPr>
                <w:rtl w:val="0"/>
              </w:rPr>
            </w:r>
          </w:p>
        </w:tc>
      </w:tr>
      <w:tr>
        <w:trPr>
          <w:trHeight w:val="6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42">
            <w:pPr>
              <w:jc w:val="both"/>
              <w:rPr>
                <w:sz w:val="19"/>
                <w:szCs w:val="19"/>
              </w:rPr>
            </w:pPr>
            <w:r w:rsidDel="00000000" w:rsidR="00000000" w:rsidRPr="00000000">
              <w:rPr>
                <w:sz w:val="19"/>
                <w:szCs w:val="19"/>
                <w:rtl w:val="0"/>
              </w:rPr>
              <w:t xml:space="preserve">El/la postulante describe la estructura de costos de su Idea de Negocio, identificando costos fijos y costos variables, sin asociarlos a recursos ni actividades claves.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43">
            <w:pPr>
              <w:jc w:val="center"/>
              <w:rPr>
                <w:sz w:val="19"/>
                <w:szCs w:val="19"/>
              </w:rPr>
            </w:pPr>
            <w:r w:rsidDel="00000000" w:rsidR="00000000" w:rsidRPr="00000000">
              <w:rPr>
                <w:sz w:val="19"/>
                <w:szCs w:val="19"/>
                <w:rtl w:val="0"/>
              </w:rPr>
              <w:t xml:space="preserve">5</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49">
            <w:pPr>
              <w:jc w:val="both"/>
              <w:rPr>
                <w:sz w:val="19"/>
                <w:szCs w:val="19"/>
              </w:rPr>
            </w:pPr>
            <w:r w:rsidDel="00000000" w:rsidR="00000000" w:rsidRPr="00000000">
              <w:rPr>
                <w:sz w:val="19"/>
                <w:szCs w:val="19"/>
                <w:rtl w:val="0"/>
              </w:rPr>
              <w:t xml:space="preserve">El/la postulante describe la estructura de costos de su Idea de Negocio, sin separar entre costos fijos y variables. Además no los asocia a recursos ni actividades claves.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4A">
            <w:pPr>
              <w:jc w:val="center"/>
              <w:rPr>
                <w:sz w:val="19"/>
                <w:szCs w:val="19"/>
              </w:rPr>
            </w:pPr>
            <w:r w:rsidDel="00000000" w:rsidR="00000000" w:rsidRPr="00000000">
              <w:rPr>
                <w:sz w:val="19"/>
                <w:szCs w:val="19"/>
                <w:rtl w:val="0"/>
              </w:rPr>
              <w:t xml:space="preserve">3</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50">
            <w:pPr>
              <w:jc w:val="both"/>
              <w:rPr>
                <w:sz w:val="19"/>
                <w:szCs w:val="19"/>
              </w:rPr>
            </w:pPr>
            <w:r w:rsidDel="00000000" w:rsidR="00000000" w:rsidRPr="00000000">
              <w:rPr>
                <w:sz w:val="19"/>
                <w:szCs w:val="19"/>
                <w:rtl w:val="0"/>
              </w:rPr>
              <w:t xml:space="preserve">El/la postulante no es capaz de describir la estructura de costos de su Idea de Negocio.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1">
            <w:pPr>
              <w:jc w:val="center"/>
              <w:rPr>
                <w:sz w:val="19"/>
                <w:szCs w:val="19"/>
              </w:rPr>
            </w:pPr>
            <w:r w:rsidDel="00000000" w:rsidR="00000000" w:rsidRPr="00000000">
              <w:rPr>
                <w:sz w:val="19"/>
                <w:szCs w:val="19"/>
                <w:rtl w:val="0"/>
              </w:rPr>
              <w:t xml:space="preserve">1</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3">
            <w:pPr>
              <w:jc w:val="center"/>
              <w:rPr>
                <w:sz w:val="19"/>
                <w:szCs w:val="19"/>
              </w:rPr>
            </w:pPr>
            <w:r w:rsidDel="00000000" w:rsidR="00000000" w:rsidRPr="00000000">
              <w:rPr>
                <w:color w:val="000000"/>
                <w:sz w:val="19"/>
                <w:szCs w:val="19"/>
                <w:rtl w:val="0"/>
              </w:rPr>
              <w:t xml:space="preserve">9</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4">
            <w:pPr>
              <w:rPr>
                <w:sz w:val="19"/>
                <w:szCs w:val="19"/>
              </w:rPr>
            </w:pPr>
            <w:r w:rsidDel="00000000" w:rsidR="00000000" w:rsidRPr="00000000">
              <w:rPr>
                <w:color w:val="000000"/>
                <w:sz w:val="19"/>
                <w:szCs w:val="19"/>
                <w:rtl w:val="0"/>
              </w:rPr>
              <w:t xml:space="preserve">Alianzas claves</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5">
            <w:pPr>
              <w:rPr>
                <w:sz w:val="19"/>
                <w:szCs w:val="19"/>
              </w:rPr>
            </w:pPr>
            <w:r w:rsidDel="00000000" w:rsidR="00000000" w:rsidRPr="00000000">
              <w:rPr>
                <w:sz w:val="19"/>
                <w:szCs w:val="19"/>
                <w:rtl w:val="0"/>
              </w:rPr>
              <w:t xml:space="preserve">¿Cuáles son las alianzas gestionadas para mejorar la satisfacción de mis clientes a través de la oferta de valor?</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6">
            <w:pPr>
              <w:jc w:val="both"/>
              <w:rPr>
                <w:sz w:val="19"/>
                <w:szCs w:val="19"/>
              </w:rPr>
            </w:pPr>
            <w:r w:rsidDel="00000000" w:rsidR="00000000" w:rsidRPr="00000000">
              <w:rPr>
                <w:sz w:val="19"/>
                <w:szCs w:val="19"/>
                <w:rtl w:val="0"/>
              </w:rPr>
              <w:t xml:space="preserve">Definir cuáles son las actuales y potenciales alianzas clave que mi negocio debe tener para satisfacer de mejor forma a mis clientes.</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457">
            <w:pPr>
              <w:jc w:val="both"/>
              <w:rPr>
                <w:sz w:val="19"/>
                <w:szCs w:val="19"/>
              </w:rPr>
            </w:pPr>
            <w:r w:rsidDel="00000000" w:rsidR="00000000" w:rsidRPr="00000000">
              <w:rPr>
                <w:sz w:val="19"/>
                <w:szCs w:val="19"/>
                <w:rtl w:val="0"/>
              </w:rPr>
              <w:t xml:space="preserve">El/la postulante describe claramente a lo menos 3 alianzas clave que pueden mejorar la satisfacción de sus actuales y/o potenciales clientes.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8">
            <w:pPr>
              <w:jc w:val="center"/>
              <w:rPr>
                <w:sz w:val="19"/>
                <w:szCs w:val="19"/>
              </w:rPr>
            </w:pPr>
            <w:r w:rsidDel="00000000" w:rsidR="00000000" w:rsidRPr="00000000">
              <w:rPr>
                <w:sz w:val="19"/>
                <w:szCs w:val="19"/>
                <w:rtl w:val="0"/>
              </w:rPr>
              <w:t xml:space="preserve">7</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9">
            <w:pPr>
              <w:jc w:val="center"/>
              <w:rPr>
                <w:sz w:val="19"/>
                <w:szCs w:val="19"/>
              </w:rPr>
            </w:pPr>
            <w:r w:rsidDel="00000000" w:rsidR="00000000" w:rsidRPr="00000000">
              <w:rPr>
                <w:color w:val="000000"/>
                <w:sz w:val="19"/>
                <w:szCs w:val="19"/>
                <w:rtl w:val="0"/>
              </w:rPr>
              <w:t xml:space="preserve">5%</w:t>
            </w:r>
            <w:r w:rsidDel="00000000" w:rsidR="00000000" w:rsidRPr="00000000">
              <w:rPr>
                <w:rtl w:val="0"/>
              </w:rPr>
            </w:r>
          </w:p>
        </w:tc>
      </w:tr>
      <w:tr>
        <w:trPr>
          <w:trHeight w:val="6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5E">
            <w:pPr>
              <w:jc w:val="both"/>
              <w:rPr>
                <w:sz w:val="19"/>
                <w:szCs w:val="19"/>
              </w:rPr>
            </w:pPr>
            <w:r w:rsidDel="00000000" w:rsidR="00000000" w:rsidRPr="00000000">
              <w:rPr>
                <w:sz w:val="19"/>
                <w:szCs w:val="19"/>
                <w:rtl w:val="0"/>
              </w:rPr>
              <w:t xml:space="preserve">El/la postulante describe claramente a lo menos 2 alianzas clave que pueden mejorar la satisfacción de sus actuales y/o potenciales clientes.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F">
            <w:pPr>
              <w:jc w:val="center"/>
              <w:rPr>
                <w:sz w:val="19"/>
                <w:szCs w:val="19"/>
              </w:rPr>
            </w:pPr>
            <w:r w:rsidDel="00000000" w:rsidR="00000000" w:rsidRPr="00000000">
              <w:rPr>
                <w:sz w:val="19"/>
                <w:szCs w:val="19"/>
                <w:rtl w:val="0"/>
              </w:rPr>
              <w:t xml:space="preserve">5</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65">
            <w:pPr>
              <w:jc w:val="both"/>
              <w:rPr>
                <w:sz w:val="19"/>
                <w:szCs w:val="19"/>
              </w:rPr>
            </w:pPr>
            <w:r w:rsidDel="00000000" w:rsidR="00000000" w:rsidRPr="00000000">
              <w:rPr>
                <w:sz w:val="19"/>
                <w:szCs w:val="19"/>
                <w:rtl w:val="0"/>
              </w:rPr>
              <w:t xml:space="preserve">El/la postulante describe claramente a lo menos 1 alianzas clave que pueden mejorar la satisfacción de sus actuales y/o potenciales clientes.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6">
            <w:pPr>
              <w:jc w:val="center"/>
              <w:rPr>
                <w:sz w:val="19"/>
                <w:szCs w:val="19"/>
              </w:rPr>
            </w:pPr>
            <w:r w:rsidDel="00000000" w:rsidR="00000000" w:rsidRPr="00000000">
              <w:rPr>
                <w:sz w:val="19"/>
                <w:szCs w:val="19"/>
                <w:rtl w:val="0"/>
              </w:rPr>
              <w:t xml:space="preserve">3</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600" w:hRule="atLeast"/>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46C">
            <w:pPr>
              <w:jc w:val="both"/>
              <w:rPr>
                <w:sz w:val="19"/>
                <w:szCs w:val="19"/>
              </w:rPr>
            </w:pPr>
            <w:r w:rsidDel="00000000" w:rsidR="00000000" w:rsidRPr="00000000">
              <w:rPr>
                <w:sz w:val="19"/>
                <w:szCs w:val="19"/>
                <w:rtl w:val="0"/>
              </w:rPr>
              <w:t xml:space="preserve">El/la postulante no identifica ni describe alianzas clave.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D">
            <w:pPr>
              <w:jc w:val="center"/>
              <w:rPr>
                <w:sz w:val="19"/>
                <w:szCs w:val="19"/>
              </w:rPr>
            </w:pPr>
            <w:r w:rsidDel="00000000" w:rsidR="00000000" w:rsidRPr="00000000">
              <w:rPr>
                <w:sz w:val="19"/>
                <w:szCs w:val="19"/>
                <w:rtl w:val="0"/>
              </w:rPr>
              <w:t xml:space="preserve">1</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bl>
    <w:p w:rsidR="00000000" w:rsidDel="00000000" w:rsidP="00000000" w:rsidRDefault="00000000" w:rsidRPr="00000000" w14:paraId="0000046F">
      <w:pPr>
        <w:rPr>
          <w:b w:val="1"/>
          <w:sz w:val="20"/>
          <w:szCs w:val="20"/>
        </w:rPr>
      </w:pPr>
      <w:r w:rsidDel="00000000" w:rsidR="00000000" w:rsidRPr="00000000">
        <w:rPr>
          <w:rtl w:val="0"/>
        </w:rPr>
      </w:r>
    </w:p>
    <w:p w:rsidR="00000000" w:rsidDel="00000000" w:rsidP="00000000" w:rsidRDefault="00000000" w:rsidRPr="00000000" w14:paraId="00000470">
      <w:pPr>
        <w:rPr>
          <w:b w:val="1"/>
          <w:sz w:val="20"/>
          <w:szCs w:val="20"/>
        </w:rPr>
      </w:pPr>
      <w:r w:rsidDel="00000000" w:rsidR="00000000" w:rsidRPr="00000000">
        <w:rPr>
          <w:rtl w:val="0"/>
        </w:rPr>
      </w:r>
    </w:p>
    <w:p w:rsidR="00000000" w:rsidDel="00000000" w:rsidP="00000000" w:rsidRDefault="00000000" w:rsidRPr="00000000" w14:paraId="00000471">
      <w:pPr>
        <w:rPr>
          <w:b w:val="1"/>
        </w:rPr>
      </w:pPr>
      <w:r w:rsidDel="00000000" w:rsidR="00000000" w:rsidRPr="00000000">
        <w:rPr>
          <w:b w:val="1"/>
          <w:rtl w:val="0"/>
        </w:rPr>
        <w:t xml:space="preserve">Video Pitch (5%)</w:t>
      </w:r>
    </w:p>
    <w:p w:rsidR="00000000" w:rsidDel="00000000" w:rsidP="00000000" w:rsidRDefault="00000000" w:rsidRPr="00000000" w14:paraId="00000472">
      <w:pPr>
        <w:rPr>
          <w:b w:val="1"/>
        </w:rPr>
      </w:pPr>
      <w:r w:rsidDel="00000000" w:rsidR="00000000" w:rsidRPr="00000000">
        <w:rPr>
          <w:rtl w:val="0"/>
        </w:rPr>
      </w:r>
    </w:p>
    <w:tbl>
      <w:tblPr>
        <w:tblStyle w:val="Table29"/>
        <w:tblW w:w="12474.0" w:type="dxa"/>
        <w:jc w:val="left"/>
        <w:tblInd w:w="279.0" w:type="dxa"/>
        <w:tblLayout w:type="fixed"/>
        <w:tblLook w:val="0400"/>
      </w:tblPr>
      <w:tblGrid>
        <w:gridCol w:w="425"/>
        <w:gridCol w:w="1701"/>
        <w:gridCol w:w="7796"/>
        <w:gridCol w:w="993"/>
        <w:gridCol w:w="1559"/>
        <w:tblGridChange w:id="0">
          <w:tblGrid>
            <w:gridCol w:w="425"/>
            <w:gridCol w:w="1701"/>
            <w:gridCol w:w="7796"/>
            <w:gridCol w:w="993"/>
            <w:gridCol w:w="1559"/>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3">
            <w:pPr>
              <w:jc w:val="center"/>
              <w:rPr>
                <w:b w:val="1"/>
                <w:color w:val="000000"/>
                <w:sz w:val="20"/>
                <w:szCs w:val="20"/>
              </w:rPr>
            </w:pPr>
            <w:r w:rsidDel="00000000" w:rsidR="00000000" w:rsidRPr="00000000">
              <w:rPr>
                <w:b w:val="1"/>
                <w:color w:val="000000"/>
                <w:sz w:val="20"/>
                <w:szCs w:val="20"/>
                <w:rtl w:val="0"/>
              </w:rPr>
              <w:t xml:space="preserve">N°</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74">
            <w:pPr>
              <w:ind w:left="-14" w:firstLine="0"/>
              <w:jc w:val="center"/>
              <w:rPr>
                <w:b w:val="1"/>
                <w:color w:val="000000"/>
                <w:sz w:val="20"/>
                <w:szCs w:val="20"/>
              </w:rPr>
            </w:pPr>
            <w:r w:rsidDel="00000000" w:rsidR="00000000" w:rsidRPr="00000000">
              <w:rPr>
                <w:b w:val="1"/>
                <w:color w:val="000000"/>
                <w:sz w:val="20"/>
                <w:szCs w:val="20"/>
                <w:rtl w:val="0"/>
              </w:rPr>
              <w:t xml:space="preserve">Criterio</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75">
            <w:pPr>
              <w:jc w:val="center"/>
              <w:rPr>
                <w:b w:val="1"/>
                <w:color w:val="000000"/>
                <w:sz w:val="20"/>
                <w:szCs w:val="20"/>
              </w:rPr>
            </w:pPr>
            <w:r w:rsidDel="00000000" w:rsidR="00000000" w:rsidRPr="00000000">
              <w:rPr>
                <w:b w:val="1"/>
                <w:color w:val="000000"/>
                <w:sz w:val="20"/>
                <w:szCs w:val="20"/>
                <w:rtl w:val="0"/>
              </w:rPr>
              <w:t xml:space="preserve">Descripción</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76">
            <w:pPr>
              <w:jc w:val="center"/>
              <w:rPr>
                <w:b w:val="1"/>
                <w:color w:val="000000"/>
                <w:sz w:val="20"/>
                <w:szCs w:val="20"/>
              </w:rPr>
            </w:pPr>
            <w:r w:rsidDel="00000000" w:rsidR="00000000" w:rsidRPr="00000000">
              <w:rPr>
                <w:b w:val="1"/>
                <w:color w:val="000000"/>
                <w:sz w:val="20"/>
                <w:szCs w:val="20"/>
                <w:rtl w:val="0"/>
              </w:rPr>
              <w:t xml:space="preserve">Puntaje</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77">
            <w:pPr>
              <w:jc w:val="center"/>
              <w:rPr>
                <w:b w:val="1"/>
                <w:color w:val="000000"/>
                <w:sz w:val="20"/>
                <w:szCs w:val="20"/>
              </w:rPr>
            </w:pPr>
            <w:r w:rsidDel="00000000" w:rsidR="00000000" w:rsidRPr="00000000">
              <w:rPr>
                <w:b w:val="1"/>
                <w:color w:val="000000"/>
                <w:sz w:val="20"/>
                <w:szCs w:val="20"/>
                <w:rtl w:val="0"/>
              </w:rPr>
              <w:t xml:space="preserve">Ponderación</w:t>
            </w:r>
          </w:p>
        </w:tc>
      </w:tr>
      <w:tr>
        <w:trPr>
          <w:trHeight w:val="426"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8">
            <w:pPr>
              <w:jc w:val="center"/>
              <w:rPr>
                <w:sz w:val="19"/>
                <w:szCs w:val="19"/>
              </w:rPr>
            </w:pPr>
            <w:r w:rsidDel="00000000" w:rsidR="00000000" w:rsidRPr="00000000">
              <w:rPr>
                <w:sz w:val="19"/>
                <w:szCs w:val="19"/>
                <w:rtl w:val="0"/>
              </w:rPr>
              <w:t xml:space="preserve">1</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79">
            <w:pPr>
              <w:jc w:val="center"/>
              <w:rPr>
                <w:sz w:val="19"/>
                <w:szCs w:val="19"/>
              </w:rPr>
            </w:pPr>
            <w:r w:rsidDel="00000000" w:rsidR="00000000" w:rsidRPr="00000000">
              <w:rPr>
                <w:color w:val="000000"/>
                <w:sz w:val="19"/>
                <w:szCs w:val="19"/>
                <w:rtl w:val="0"/>
              </w:rPr>
              <w:t xml:space="preserve">Presentación del/la empresario/a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7A">
            <w:pPr>
              <w:jc w:val="both"/>
              <w:rPr>
                <w:sz w:val="19"/>
                <w:szCs w:val="19"/>
              </w:rPr>
            </w:pPr>
            <w:r w:rsidDel="00000000" w:rsidR="00000000" w:rsidRPr="00000000">
              <w:rPr>
                <w:color w:val="000000"/>
                <w:sz w:val="19"/>
                <w:szCs w:val="19"/>
                <w:rtl w:val="0"/>
              </w:rPr>
              <w:t xml:space="preserve">El/la empresario/a se presenta, mencionando tanto su nombre, como la empresa o emprendimiento que representa y su respectivo cargo en ella.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7B">
            <w:pPr>
              <w:jc w:val="center"/>
              <w:rPr>
                <w:sz w:val="19"/>
                <w:szCs w:val="19"/>
              </w:rPr>
            </w:pPr>
            <w:r w:rsidDel="00000000" w:rsidR="00000000" w:rsidRPr="00000000">
              <w:rPr>
                <w:color w:val="000000"/>
                <w:sz w:val="19"/>
                <w:szCs w:val="19"/>
                <w:rtl w:val="0"/>
              </w:rPr>
              <w:t xml:space="preserve">7</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7C">
            <w:pPr>
              <w:jc w:val="center"/>
              <w:rPr>
                <w:sz w:val="19"/>
                <w:szCs w:val="19"/>
              </w:rPr>
            </w:pPr>
            <w:r w:rsidDel="00000000" w:rsidR="00000000" w:rsidRPr="00000000">
              <w:rPr>
                <w:sz w:val="19"/>
                <w:szCs w:val="19"/>
                <w:rtl w:val="0"/>
              </w:rPr>
              <w:t xml:space="preserve">15%</w:t>
            </w:r>
          </w:p>
        </w:tc>
      </w:tr>
      <w:tr>
        <w:trPr>
          <w:trHeight w:val="417"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7F">
            <w:pPr>
              <w:jc w:val="both"/>
              <w:rPr>
                <w:sz w:val="19"/>
                <w:szCs w:val="19"/>
              </w:rPr>
            </w:pPr>
            <w:r w:rsidDel="00000000" w:rsidR="00000000" w:rsidRPr="00000000">
              <w:rPr>
                <w:color w:val="000000"/>
                <w:sz w:val="19"/>
                <w:szCs w:val="19"/>
                <w:rtl w:val="0"/>
              </w:rPr>
              <w:t xml:space="preserve">El/la empresario/a se presenta por su nombre, pero no hace mención al emprendimiento o empresa que representa, ni el cargo que tiene en esta.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0">
            <w:pPr>
              <w:jc w:val="center"/>
              <w:rPr>
                <w:sz w:val="19"/>
                <w:szCs w:val="19"/>
              </w:rPr>
            </w:pPr>
            <w:r w:rsidDel="00000000" w:rsidR="00000000" w:rsidRPr="00000000">
              <w:rPr>
                <w:color w:val="000000"/>
                <w:sz w:val="19"/>
                <w:szCs w:val="19"/>
                <w:rtl w:val="0"/>
              </w:rPr>
              <w:t xml:space="preserve">5</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423"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4">
            <w:pPr>
              <w:jc w:val="both"/>
              <w:rPr>
                <w:sz w:val="19"/>
                <w:szCs w:val="19"/>
              </w:rPr>
            </w:pPr>
            <w:r w:rsidDel="00000000" w:rsidR="00000000" w:rsidRPr="00000000">
              <w:rPr>
                <w:color w:val="000000"/>
                <w:sz w:val="19"/>
                <w:szCs w:val="19"/>
                <w:rtl w:val="0"/>
              </w:rPr>
              <w:t xml:space="preserve">El/la empresario/a no hace mención a su nombre, solo a la empresa que representa.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5">
            <w:pPr>
              <w:jc w:val="center"/>
              <w:rPr>
                <w:sz w:val="19"/>
                <w:szCs w:val="19"/>
              </w:rPr>
            </w:pPr>
            <w:r w:rsidDel="00000000" w:rsidR="00000000" w:rsidRPr="00000000">
              <w:rPr>
                <w:color w:val="000000"/>
                <w:sz w:val="19"/>
                <w:szCs w:val="19"/>
                <w:rtl w:val="0"/>
              </w:rPr>
              <w:t xml:space="preserve">3</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415"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9">
            <w:pPr>
              <w:jc w:val="both"/>
              <w:rPr>
                <w:sz w:val="19"/>
                <w:szCs w:val="19"/>
              </w:rPr>
            </w:pPr>
            <w:r w:rsidDel="00000000" w:rsidR="00000000" w:rsidRPr="00000000">
              <w:rPr>
                <w:color w:val="000000"/>
                <w:sz w:val="19"/>
                <w:szCs w:val="19"/>
                <w:rtl w:val="0"/>
              </w:rPr>
              <w:t xml:space="preserve">El/la empresario/a no se presenta.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A">
            <w:pPr>
              <w:jc w:val="center"/>
              <w:rPr>
                <w:sz w:val="19"/>
                <w:szCs w:val="19"/>
              </w:rPr>
            </w:pPr>
            <w:r w:rsidDel="00000000" w:rsidR="00000000" w:rsidRPr="00000000">
              <w:rPr>
                <w:color w:val="000000"/>
                <w:sz w:val="19"/>
                <w:szCs w:val="19"/>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426"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C">
            <w:pPr>
              <w:jc w:val="center"/>
              <w:rPr>
                <w:sz w:val="19"/>
                <w:szCs w:val="19"/>
              </w:rPr>
            </w:pPr>
            <w:r w:rsidDel="00000000" w:rsidR="00000000" w:rsidRPr="00000000">
              <w:rPr>
                <w:sz w:val="19"/>
                <w:szCs w:val="19"/>
                <w:rtl w:val="0"/>
              </w:rPr>
              <w:t xml:space="preserve">2</w:t>
            </w:r>
          </w:p>
          <w:p w:rsidR="00000000" w:rsidDel="00000000" w:rsidP="00000000" w:rsidRDefault="00000000" w:rsidRPr="00000000" w14:paraId="0000048D">
            <w:pPr>
              <w:jc w:val="center"/>
              <w:rPr>
                <w:sz w:val="19"/>
                <w:szCs w:val="19"/>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E">
            <w:pPr>
              <w:jc w:val="center"/>
              <w:rPr>
                <w:sz w:val="19"/>
                <w:szCs w:val="19"/>
              </w:rPr>
            </w:pPr>
            <w:r w:rsidDel="00000000" w:rsidR="00000000" w:rsidRPr="00000000">
              <w:rPr>
                <w:color w:val="000000"/>
                <w:sz w:val="19"/>
                <w:szCs w:val="19"/>
                <w:rtl w:val="0"/>
              </w:rPr>
              <w:t xml:space="preserve">Descripción de problemática a resolver y poténciales clientes</w:t>
            </w:r>
            <w:r w:rsidDel="00000000" w:rsidR="00000000" w:rsidRPr="00000000">
              <w:rPr>
                <w:rtl w:val="0"/>
              </w:rPr>
            </w:r>
          </w:p>
          <w:p w:rsidR="00000000" w:rsidDel="00000000" w:rsidP="00000000" w:rsidRDefault="00000000" w:rsidRPr="00000000" w14:paraId="0000048F">
            <w:pPr>
              <w:jc w:val="center"/>
              <w:rPr>
                <w:sz w:val="19"/>
                <w:szCs w:val="19"/>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90">
            <w:pPr>
              <w:jc w:val="both"/>
              <w:rPr>
                <w:sz w:val="19"/>
                <w:szCs w:val="19"/>
              </w:rPr>
            </w:pPr>
            <w:r w:rsidDel="00000000" w:rsidR="00000000" w:rsidRPr="00000000">
              <w:rPr>
                <w:color w:val="000000"/>
                <w:sz w:val="19"/>
                <w:szCs w:val="19"/>
                <w:rtl w:val="0"/>
              </w:rPr>
              <w:t xml:space="preserve">El/la empresario/a describe el problema que resuelve y a qué clientes está dirigido. Se apoya además en estadísticas.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91">
            <w:pPr>
              <w:jc w:val="center"/>
              <w:rPr>
                <w:sz w:val="19"/>
                <w:szCs w:val="19"/>
              </w:rPr>
            </w:pPr>
            <w:r w:rsidDel="00000000" w:rsidR="00000000" w:rsidRPr="00000000">
              <w:rPr>
                <w:color w:val="000000"/>
                <w:sz w:val="19"/>
                <w:szCs w:val="19"/>
                <w:rtl w:val="0"/>
              </w:rPr>
              <w:t xml:space="preserve">7</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2">
            <w:pPr>
              <w:jc w:val="center"/>
              <w:rPr>
                <w:sz w:val="19"/>
                <w:szCs w:val="19"/>
              </w:rPr>
            </w:pPr>
            <w:r w:rsidDel="00000000" w:rsidR="00000000" w:rsidRPr="00000000">
              <w:rPr>
                <w:color w:val="000000"/>
                <w:sz w:val="19"/>
                <w:szCs w:val="19"/>
                <w:rtl w:val="0"/>
              </w:rPr>
              <w:t xml:space="preserve">30%</w:t>
            </w:r>
            <w:r w:rsidDel="00000000" w:rsidR="00000000" w:rsidRPr="00000000">
              <w:rPr>
                <w:rtl w:val="0"/>
              </w:rPr>
            </w:r>
          </w:p>
          <w:p w:rsidR="00000000" w:rsidDel="00000000" w:rsidP="00000000" w:rsidRDefault="00000000" w:rsidRPr="00000000" w14:paraId="00000493">
            <w:pPr>
              <w:jc w:val="center"/>
              <w:rPr>
                <w:sz w:val="19"/>
                <w:szCs w:val="19"/>
              </w:rPr>
            </w:pPr>
            <w:r w:rsidDel="00000000" w:rsidR="00000000" w:rsidRPr="00000000">
              <w:rPr>
                <w:rtl w:val="0"/>
              </w:rPr>
            </w:r>
          </w:p>
        </w:tc>
      </w:tr>
      <w:tr>
        <w:trPr>
          <w:trHeight w:val="417"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96">
            <w:pPr>
              <w:jc w:val="both"/>
              <w:rPr>
                <w:sz w:val="19"/>
                <w:szCs w:val="19"/>
              </w:rPr>
            </w:pPr>
            <w:r w:rsidDel="00000000" w:rsidR="00000000" w:rsidRPr="00000000">
              <w:rPr>
                <w:color w:val="000000"/>
                <w:sz w:val="19"/>
                <w:szCs w:val="19"/>
                <w:rtl w:val="0"/>
              </w:rPr>
              <w:t xml:space="preserve">El/la empresario/a describe el problema que resuelve y a qué clientes está dirigido, pero no se apoya en estadísticas.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97">
            <w:pPr>
              <w:jc w:val="center"/>
              <w:rPr>
                <w:sz w:val="19"/>
                <w:szCs w:val="19"/>
              </w:rPr>
            </w:pPr>
            <w:r w:rsidDel="00000000" w:rsidR="00000000" w:rsidRPr="00000000">
              <w:rPr>
                <w:color w:val="000000"/>
                <w:sz w:val="19"/>
                <w:szCs w:val="19"/>
                <w:rtl w:val="0"/>
              </w:rPr>
              <w:t xml:space="preserve">5</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423"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9B">
            <w:pPr>
              <w:jc w:val="both"/>
              <w:rPr>
                <w:sz w:val="19"/>
                <w:szCs w:val="19"/>
              </w:rPr>
            </w:pPr>
            <w:r w:rsidDel="00000000" w:rsidR="00000000" w:rsidRPr="00000000">
              <w:rPr>
                <w:color w:val="000000"/>
                <w:sz w:val="19"/>
                <w:szCs w:val="19"/>
                <w:rtl w:val="0"/>
              </w:rPr>
              <w:t xml:space="preserve">El/la empresario/a solo describe el problema, sin identificar a quién está dirigido.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9C">
            <w:pPr>
              <w:jc w:val="center"/>
              <w:rPr>
                <w:sz w:val="19"/>
                <w:szCs w:val="19"/>
              </w:rPr>
            </w:pPr>
            <w:r w:rsidDel="00000000" w:rsidR="00000000" w:rsidRPr="00000000">
              <w:rPr>
                <w:color w:val="000000"/>
                <w:sz w:val="19"/>
                <w:szCs w:val="19"/>
                <w:rtl w:val="0"/>
              </w:rPr>
              <w:t xml:space="preserve">3</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415"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0">
            <w:pPr>
              <w:jc w:val="both"/>
              <w:rPr>
                <w:sz w:val="19"/>
                <w:szCs w:val="19"/>
              </w:rPr>
            </w:pPr>
            <w:r w:rsidDel="00000000" w:rsidR="00000000" w:rsidRPr="00000000">
              <w:rPr>
                <w:color w:val="000000"/>
                <w:sz w:val="19"/>
                <w:szCs w:val="19"/>
                <w:rtl w:val="0"/>
              </w:rPr>
              <w:t xml:space="preserve">El/la empresario/a no describe el problema ni los clientes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A1">
            <w:pPr>
              <w:jc w:val="center"/>
              <w:rPr>
                <w:sz w:val="19"/>
                <w:szCs w:val="19"/>
              </w:rPr>
            </w:pPr>
            <w:r w:rsidDel="00000000" w:rsidR="00000000" w:rsidRPr="00000000">
              <w:rPr>
                <w:color w:val="000000"/>
                <w:sz w:val="19"/>
                <w:szCs w:val="19"/>
                <w:rtl w:val="0"/>
              </w:rPr>
              <w:t xml:space="preserve">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421"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3">
            <w:pPr>
              <w:jc w:val="center"/>
              <w:rPr>
                <w:color w:val="000000"/>
                <w:sz w:val="19"/>
                <w:szCs w:val="19"/>
              </w:rPr>
            </w:pPr>
            <w:r w:rsidDel="00000000" w:rsidR="00000000" w:rsidRPr="00000000">
              <w:rPr>
                <w:color w:val="000000"/>
                <w:sz w:val="19"/>
                <w:szCs w:val="19"/>
                <w:rtl w:val="0"/>
              </w:rPr>
              <w:t xml:space="preserve">3</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A4">
            <w:pPr>
              <w:jc w:val="center"/>
              <w:rPr>
                <w:color w:val="000000"/>
                <w:sz w:val="19"/>
                <w:szCs w:val="19"/>
              </w:rPr>
            </w:pPr>
            <w:r w:rsidDel="00000000" w:rsidR="00000000" w:rsidRPr="00000000">
              <w:rPr>
                <w:color w:val="000000"/>
                <w:sz w:val="19"/>
                <w:szCs w:val="19"/>
                <w:rtl w:val="0"/>
              </w:rPr>
              <w:t xml:space="preserve">Descripción de la solución, oferta de valor y elementos que diferencian</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A5">
            <w:pPr>
              <w:jc w:val="both"/>
              <w:rPr>
                <w:color w:val="000000"/>
                <w:sz w:val="19"/>
                <w:szCs w:val="19"/>
              </w:rPr>
            </w:pPr>
            <w:r w:rsidDel="00000000" w:rsidR="00000000" w:rsidRPr="00000000">
              <w:rPr>
                <w:color w:val="000000"/>
                <w:sz w:val="19"/>
                <w:szCs w:val="19"/>
                <w:rtl w:val="0"/>
              </w:rPr>
              <w:t xml:space="preserve">El/la empresario/a describe la solución propuesta a la problemática, mencionando elementos diferenciadores de su oferta de valor</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A6">
            <w:pPr>
              <w:jc w:val="center"/>
              <w:rPr>
                <w:color w:val="000000"/>
                <w:sz w:val="19"/>
                <w:szCs w:val="19"/>
              </w:rPr>
            </w:pPr>
            <w:r w:rsidDel="00000000" w:rsidR="00000000" w:rsidRPr="00000000">
              <w:rPr>
                <w:color w:val="000000"/>
                <w:sz w:val="19"/>
                <w:szCs w:val="19"/>
                <w:rtl w:val="0"/>
              </w:rPr>
              <w:t xml:space="preserve">7</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A7">
            <w:pPr>
              <w:jc w:val="center"/>
              <w:rPr>
                <w:sz w:val="19"/>
                <w:szCs w:val="19"/>
              </w:rPr>
            </w:pPr>
            <w:r w:rsidDel="00000000" w:rsidR="00000000" w:rsidRPr="00000000">
              <w:rPr>
                <w:color w:val="000000"/>
                <w:sz w:val="19"/>
                <w:szCs w:val="19"/>
                <w:rtl w:val="0"/>
              </w:rPr>
              <w:t xml:space="preserve">40%</w:t>
            </w:r>
            <w:r w:rsidDel="00000000" w:rsidR="00000000" w:rsidRPr="00000000">
              <w:rPr>
                <w:rtl w:val="0"/>
              </w:rPr>
            </w:r>
          </w:p>
        </w:tc>
      </w:tr>
      <w:tr>
        <w:trPr>
          <w:trHeight w:val="413"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AA">
            <w:pPr>
              <w:jc w:val="both"/>
              <w:rPr>
                <w:color w:val="000000"/>
                <w:sz w:val="19"/>
                <w:szCs w:val="19"/>
              </w:rPr>
            </w:pPr>
            <w:r w:rsidDel="00000000" w:rsidR="00000000" w:rsidRPr="00000000">
              <w:rPr>
                <w:color w:val="000000"/>
                <w:sz w:val="19"/>
                <w:szCs w:val="19"/>
                <w:rtl w:val="0"/>
              </w:rPr>
              <w:t xml:space="preserve">El/la empresario/a describe la solución propuesta a la problemática, sin mencionar  elementos diferenciadores de su oferta de valor</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AB">
            <w:pPr>
              <w:jc w:val="center"/>
              <w:rPr>
                <w:color w:val="000000"/>
                <w:sz w:val="19"/>
                <w:szCs w:val="19"/>
              </w:rPr>
            </w:pPr>
            <w:r w:rsidDel="00000000" w:rsidR="00000000" w:rsidRPr="00000000">
              <w:rPr>
                <w:color w:val="000000"/>
                <w:sz w:val="19"/>
                <w:szCs w:val="19"/>
                <w:rtl w:val="0"/>
              </w:rPr>
              <w:t xml:space="preserve">5</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9"/>
                <w:szCs w:val="19"/>
              </w:rPr>
            </w:pPr>
            <w:r w:rsidDel="00000000" w:rsidR="00000000" w:rsidRPr="00000000">
              <w:rPr>
                <w:rtl w:val="0"/>
              </w:rPr>
            </w:r>
          </w:p>
        </w:tc>
      </w:tr>
      <w:tr>
        <w:trPr>
          <w:trHeight w:val="407"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9"/>
                <w:szCs w:val="19"/>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AF">
            <w:pPr>
              <w:jc w:val="both"/>
              <w:rPr>
                <w:color w:val="000000"/>
                <w:sz w:val="19"/>
                <w:szCs w:val="19"/>
              </w:rPr>
            </w:pPr>
            <w:r w:rsidDel="00000000" w:rsidR="00000000" w:rsidRPr="00000000">
              <w:rPr>
                <w:color w:val="000000"/>
                <w:sz w:val="19"/>
                <w:szCs w:val="19"/>
                <w:rtl w:val="0"/>
              </w:rPr>
              <w:t xml:space="preserve">El/la empresario/a solo describe su oferta de valor, sin hablar de la solución a la cual está dirigida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B0">
            <w:pPr>
              <w:jc w:val="center"/>
              <w:rPr>
                <w:color w:val="000000"/>
                <w:sz w:val="19"/>
                <w:szCs w:val="19"/>
              </w:rPr>
            </w:pPr>
            <w:r w:rsidDel="00000000" w:rsidR="00000000" w:rsidRPr="00000000">
              <w:rPr>
                <w:color w:val="000000"/>
                <w:sz w:val="19"/>
                <w:szCs w:val="19"/>
                <w:rtl w:val="0"/>
              </w:rPr>
              <w:t xml:space="preserve">3</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9"/>
                <w:szCs w:val="19"/>
              </w:rPr>
            </w:pPr>
            <w:r w:rsidDel="00000000" w:rsidR="00000000" w:rsidRPr="00000000">
              <w:rPr>
                <w:rtl w:val="0"/>
              </w:rPr>
            </w:r>
          </w:p>
        </w:tc>
      </w:tr>
      <w:tr>
        <w:trPr>
          <w:trHeight w:val="407"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9"/>
                <w:szCs w:val="19"/>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9"/>
                <w:szCs w:val="19"/>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B4">
            <w:pPr>
              <w:jc w:val="both"/>
              <w:rPr>
                <w:color w:val="000000"/>
                <w:sz w:val="19"/>
                <w:szCs w:val="19"/>
              </w:rPr>
            </w:pPr>
            <w:r w:rsidDel="00000000" w:rsidR="00000000" w:rsidRPr="00000000">
              <w:rPr>
                <w:color w:val="000000"/>
                <w:sz w:val="19"/>
                <w:szCs w:val="19"/>
                <w:rtl w:val="0"/>
              </w:rPr>
              <w:t xml:space="preserve">El/la empresario/a no describe solución ni oferta de valor</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B5">
            <w:pPr>
              <w:jc w:val="center"/>
              <w:rPr>
                <w:color w:val="000000"/>
                <w:sz w:val="19"/>
                <w:szCs w:val="19"/>
              </w:rPr>
            </w:pPr>
            <w:r w:rsidDel="00000000" w:rsidR="00000000" w:rsidRPr="00000000">
              <w:rPr>
                <w:rFonts w:ascii="Calibri" w:cs="Calibri" w:eastAsia="Calibri" w:hAnsi="Calibri"/>
                <w:color w:val="000000"/>
                <w:rtl w:val="0"/>
              </w:rPr>
              <w:t xml:space="preserve">1</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9"/>
                <w:szCs w:val="19"/>
              </w:rPr>
            </w:pPr>
            <w:r w:rsidDel="00000000" w:rsidR="00000000" w:rsidRPr="00000000">
              <w:rPr>
                <w:rtl w:val="0"/>
              </w:rPr>
            </w:r>
          </w:p>
        </w:tc>
      </w:tr>
    </w:tbl>
    <w:p w:rsidR="00000000" w:rsidDel="00000000" w:rsidP="00000000" w:rsidRDefault="00000000" w:rsidRPr="00000000" w14:paraId="000004B7">
      <w:pPr>
        <w:rPr>
          <w:b w:val="1"/>
        </w:rPr>
      </w:pPr>
      <w:r w:rsidDel="00000000" w:rsidR="00000000" w:rsidRPr="00000000">
        <w:rPr>
          <w:rtl w:val="0"/>
        </w:rPr>
      </w:r>
    </w:p>
    <w:tbl>
      <w:tblPr>
        <w:tblStyle w:val="Table30"/>
        <w:tblW w:w="12474.0" w:type="dxa"/>
        <w:jc w:val="left"/>
        <w:tblInd w:w="279.0" w:type="dxa"/>
        <w:tblLayout w:type="fixed"/>
        <w:tblLook w:val="0400"/>
      </w:tblPr>
      <w:tblGrid>
        <w:gridCol w:w="425"/>
        <w:gridCol w:w="1701"/>
        <w:gridCol w:w="7796"/>
        <w:gridCol w:w="993"/>
        <w:gridCol w:w="1559"/>
        <w:tblGridChange w:id="0">
          <w:tblGrid>
            <w:gridCol w:w="425"/>
            <w:gridCol w:w="1701"/>
            <w:gridCol w:w="7796"/>
            <w:gridCol w:w="993"/>
            <w:gridCol w:w="1559"/>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8">
            <w:pPr>
              <w:jc w:val="center"/>
              <w:rPr>
                <w:b w:val="1"/>
                <w:color w:val="000000"/>
                <w:sz w:val="20"/>
                <w:szCs w:val="20"/>
              </w:rPr>
            </w:pPr>
            <w:r w:rsidDel="00000000" w:rsidR="00000000" w:rsidRPr="00000000">
              <w:rPr>
                <w:b w:val="1"/>
                <w:color w:val="000000"/>
                <w:sz w:val="20"/>
                <w:szCs w:val="20"/>
                <w:rtl w:val="0"/>
              </w:rPr>
              <w:t xml:space="preserve">N°</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9">
            <w:pPr>
              <w:ind w:left="-14" w:firstLine="0"/>
              <w:jc w:val="center"/>
              <w:rPr>
                <w:b w:val="1"/>
                <w:color w:val="000000"/>
                <w:sz w:val="20"/>
                <w:szCs w:val="20"/>
              </w:rPr>
            </w:pPr>
            <w:r w:rsidDel="00000000" w:rsidR="00000000" w:rsidRPr="00000000">
              <w:rPr>
                <w:b w:val="1"/>
                <w:color w:val="000000"/>
                <w:sz w:val="20"/>
                <w:szCs w:val="20"/>
                <w:rtl w:val="0"/>
              </w:rPr>
              <w:t xml:space="preserve">Criterio</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A">
            <w:pPr>
              <w:jc w:val="center"/>
              <w:rPr>
                <w:b w:val="1"/>
                <w:color w:val="000000"/>
                <w:sz w:val="20"/>
                <w:szCs w:val="20"/>
              </w:rPr>
            </w:pPr>
            <w:r w:rsidDel="00000000" w:rsidR="00000000" w:rsidRPr="00000000">
              <w:rPr>
                <w:b w:val="1"/>
                <w:color w:val="000000"/>
                <w:sz w:val="20"/>
                <w:szCs w:val="20"/>
                <w:rtl w:val="0"/>
              </w:rPr>
              <w:t xml:space="preserve">Descripción</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B">
            <w:pPr>
              <w:jc w:val="center"/>
              <w:rPr>
                <w:b w:val="1"/>
                <w:color w:val="000000"/>
                <w:sz w:val="20"/>
                <w:szCs w:val="20"/>
              </w:rPr>
            </w:pPr>
            <w:r w:rsidDel="00000000" w:rsidR="00000000" w:rsidRPr="00000000">
              <w:rPr>
                <w:b w:val="1"/>
                <w:color w:val="000000"/>
                <w:sz w:val="20"/>
                <w:szCs w:val="20"/>
                <w:rtl w:val="0"/>
              </w:rPr>
              <w:t xml:space="preserve">Puntaje</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BC">
            <w:pPr>
              <w:jc w:val="center"/>
              <w:rPr>
                <w:b w:val="1"/>
                <w:color w:val="000000"/>
                <w:sz w:val="20"/>
                <w:szCs w:val="20"/>
              </w:rPr>
            </w:pPr>
            <w:r w:rsidDel="00000000" w:rsidR="00000000" w:rsidRPr="00000000">
              <w:rPr>
                <w:b w:val="1"/>
                <w:color w:val="000000"/>
                <w:sz w:val="20"/>
                <w:szCs w:val="20"/>
                <w:rtl w:val="0"/>
              </w:rPr>
              <w:t xml:space="preserve">Ponderación</w:t>
            </w:r>
          </w:p>
        </w:tc>
      </w:tr>
      <w:tr>
        <w:trPr>
          <w:trHeight w:val="426"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D">
            <w:pPr>
              <w:jc w:val="center"/>
              <w:rPr>
                <w:sz w:val="19"/>
                <w:szCs w:val="19"/>
              </w:rPr>
            </w:pPr>
            <w:r w:rsidDel="00000000" w:rsidR="00000000" w:rsidRPr="00000000">
              <w:rPr>
                <w:sz w:val="19"/>
                <w:szCs w:val="19"/>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E">
            <w:pPr>
              <w:jc w:val="center"/>
              <w:rPr>
                <w:sz w:val="19"/>
                <w:szCs w:val="19"/>
              </w:rPr>
            </w:pPr>
            <w:r w:rsidDel="00000000" w:rsidR="00000000" w:rsidRPr="00000000">
              <w:rPr>
                <w:color w:val="000000"/>
                <w:sz w:val="19"/>
                <w:szCs w:val="19"/>
                <w:rtl w:val="0"/>
              </w:rPr>
              <w:t xml:space="preserve">Evaluación Global del Video Pitch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BF">
            <w:pPr>
              <w:jc w:val="both"/>
              <w:rPr>
                <w:sz w:val="19"/>
                <w:szCs w:val="19"/>
              </w:rPr>
            </w:pPr>
            <w:r w:rsidDel="00000000" w:rsidR="00000000" w:rsidRPr="00000000">
              <w:rPr>
                <w:color w:val="000000"/>
                <w:sz w:val="19"/>
                <w:szCs w:val="19"/>
                <w:rtl w:val="0"/>
              </w:rPr>
              <w:t xml:space="preserve">En este ítem se evaluará la claridad en el relato, la efectividad en el uso del tiempo asignado, la coherencia con el formulario (Canvas),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0">
            <w:pPr>
              <w:jc w:val="center"/>
              <w:rPr>
                <w:sz w:val="19"/>
                <w:szCs w:val="19"/>
              </w:rPr>
            </w:pPr>
            <w:r w:rsidDel="00000000" w:rsidR="00000000" w:rsidRPr="00000000">
              <w:rPr>
                <w:color w:val="000000"/>
                <w:sz w:val="19"/>
                <w:szCs w:val="19"/>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1">
            <w:pPr>
              <w:jc w:val="center"/>
              <w:rPr>
                <w:sz w:val="19"/>
                <w:szCs w:val="19"/>
              </w:rPr>
            </w:pPr>
            <w:r w:rsidDel="00000000" w:rsidR="00000000" w:rsidRPr="00000000">
              <w:rPr>
                <w:color w:val="000000"/>
                <w:sz w:val="19"/>
                <w:szCs w:val="19"/>
                <w:rtl w:val="0"/>
              </w:rPr>
              <w:t xml:space="preserve">15%</w:t>
            </w:r>
            <w:r w:rsidDel="00000000" w:rsidR="00000000" w:rsidRPr="00000000">
              <w:rPr>
                <w:rtl w:val="0"/>
              </w:rPr>
            </w:r>
          </w:p>
        </w:tc>
      </w:tr>
    </w:tbl>
    <w:p w:rsidR="00000000" w:rsidDel="00000000" w:rsidP="00000000" w:rsidRDefault="00000000" w:rsidRPr="00000000" w14:paraId="000004C2">
      <w:pPr>
        <w:rPr/>
      </w:pPr>
      <w:bookmarkStart w:colFirst="0" w:colLast="0" w:name="_49x2ik5" w:id="45"/>
      <w:bookmarkEnd w:id="45"/>
      <w:r w:rsidDel="00000000" w:rsidR="00000000" w:rsidRPr="00000000">
        <w:br w:type="page"/>
      </w:r>
      <w:r w:rsidDel="00000000" w:rsidR="00000000" w:rsidRPr="00000000">
        <w:rPr>
          <w:b w:val="1"/>
          <w:rtl w:val="0"/>
        </w:rPr>
        <w:t xml:space="preserve">ANEXO N° 6. CRITERIOS EVALUACIÓN POR CONTACTO TELEMÁTICO</w:t>
      </w:r>
      <w:r w:rsidDel="00000000" w:rsidR="00000000" w:rsidRPr="00000000">
        <w:rPr>
          <w:rtl w:val="0"/>
        </w:rPr>
      </w:r>
    </w:p>
    <w:p w:rsidR="00000000" w:rsidDel="00000000" w:rsidP="00000000" w:rsidRDefault="00000000" w:rsidRPr="00000000" w14:paraId="000004C3">
      <w:pPr>
        <w:rPr/>
      </w:pPr>
      <w:r w:rsidDel="00000000" w:rsidR="00000000" w:rsidRPr="00000000">
        <w:rPr>
          <w:rtl w:val="0"/>
        </w:rPr>
      </w:r>
    </w:p>
    <w:tbl>
      <w:tblPr>
        <w:tblStyle w:val="Table31"/>
        <w:tblW w:w="12473.999999999998" w:type="dxa"/>
        <w:jc w:val="left"/>
        <w:tblInd w:w="279.0" w:type="dxa"/>
        <w:tblLayout w:type="fixed"/>
        <w:tblLook w:val="0400"/>
      </w:tblPr>
      <w:tblGrid>
        <w:gridCol w:w="1276"/>
        <w:gridCol w:w="1275"/>
        <w:gridCol w:w="8647"/>
        <w:gridCol w:w="1276"/>
        <w:tblGridChange w:id="0">
          <w:tblGrid>
            <w:gridCol w:w="1276"/>
            <w:gridCol w:w="1275"/>
            <w:gridCol w:w="8647"/>
            <w:gridCol w:w="1276"/>
          </w:tblGrid>
        </w:tblGridChange>
      </w:tblGrid>
      <w:tr>
        <w:trPr>
          <w:trHeight w:val="315"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4">
            <w:pPr>
              <w:jc w:val="center"/>
              <w:rPr>
                <w:b w:val="1"/>
                <w:color w:val="000000"/>
                <w:sz w:val="20"/>
                <w:szCs w:val="20"/>
              </w:rPr>
            </w:pPr>
            <w:r w:rsidDel="00000000" w:rsidR="00000000" w:rsidRPr="00000000">
              <w:rPr>
                <w:b w:val="1"/>
                <w:color w:val="000000"/>
                <w:sz w:val="20"/>
                <w:szCs w:val="20"/>
                <w:rtl w:val="0"/>
              </w:rPr>
              <w:t xml:space="preserve">Etapa </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5">
            <w:pPr>
              <w:jc w:val="center"/>
              <w:rPr>
                <w:b w:val="1"/>
                <w:color w:val="000000"/>
                <w:sz w:val="20"/>
                <w:szCs w:val="20"/>
              </w:rPr>
            </w:pPr>
            <w:r w:rsidDel="00000000" w:rsidR="00000000" w:rsidRPr="00000000">
              <w:rPr>
                <w:b w:val="1"/>
                <w:color w:val="000000"/>
                <w:sz w:val="20"/>
                <w:szCs w:val="20"/>
                <w:rtl w:val="0"/>
              </w:rPr>
              <w:t xml:space="preserve">Ámbito</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6">
            <w:pPr>
              <w:jc w:val="center"/>
              <w:rPr>
                <w:b w:val="1"/>
                <w:color w:val="000000"/>
                <w:sz w:val="20"/>
                <w:szCs w:val="20"/>
              </w:rPr>
            </w:pPr>
            <w:r w:rsidDel="00000000" w:rsidR="00000000" w:rsidRPr="00000000">
              <w:rPr>
                <w:b w:val="1"/>
                <w:color w:val="000000"/>
                <w:sz w:val="20"/>
                <w:szCs w:val="20"/>
                <w:rtl w:val="0"/>
              </w:rPr>
              <w:t xml:space="preserve">Descripción</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C7">
            <w:pPr>
              <w:jc w:val="center"/>
              <w:rPr>
                <w:b w:val="1"/>
                <w:color w:val="000000"/>
                <w:sz w:val="20"/>
                <w:szCs w:val="20"/>
              </w:rPr>
            </w:pPr>
            <w:r w:rsidDel="00000000" w:rsidR="00000000" w:rsidRPr="00000000">
              <w:rPr>
                <w:b w:val="1"/>
                <w:color w:val="000000"/>
                <w:sz w:val="20"/>
                <w:szCs w:val="20"/>
                <w:rtl w:val="0"/>
              </w:rPr>
              <w:t xml:space="preserve">Ponderación</w:t>
            </w:r>
          </w:p>
        </w:tc>
      </w:tr>
      <w:tr>
        <w:trPr>
          <w:trHeight w:val="300" w:hRule="atLeast"/>
        </w:trPr>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4C8">
            <w:pPr>
              <w:rPr>
                <w:sz w:val="20"/>
                <w:szCs w:val="20"/>
              </w:rPr>
            </w:pPr>
            <w:r w:rsidDel="00000000" w:rsidR="00000000" w:rsidRPr="00000000">
              <w:rPr>
                <w:b w:val="1"/>
                <w:color w:val="222222"/>
                <w:sz w:val="20"/>
                <w:szCs w:val="20"/>
                <w:rtl w:val="0"/>
              </w:rPr>
              <w:t xml:space="preserve">Etapa 1: exploratoria</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4C9">
            <w:pPr>
              <w:rPr>
                <w:sz w:val="20"/>
                <w:szCs w:val="20"/>
              </w:rPr>
            </w:pPr>
            <w:r w:rsidDel="00000000" w:rsidR="00000000" w:rsidRPr="00000000">
              <w:rPr>
                <w:b w:val="1"/>
                <w:color w:val="222222"/>
                <w:sz w:val="20"/>
                <w:szCs w:val="20"/>
                <w:rtl w:val="0"/>
              </w:rPr>
              <w:t xml:space="preserve">Entorno</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4CA">
            <w:pPr>
              <w:jc w:val="both"/>
              <w:rPr>
                <w:sz w:val="20"/>
                <w:szCs w:val="20"/>
              </w:rPr>
            </w:pPr>
            <w:r w:rsidDel="00000000" w:rsidR="00000000" w:rsidRPr="00000000">
              <w:rPr>
                <w:color w:val="222222"/>
                <w:sz w:val="20"/>
                <w:szCs w:val="20"/>
                <w:rtl w:val="0"/>
              </w:rPr>
              <w:t xml:space="preserve">El objetivo es conocer el barrio donde se emplaza o emplazará el negocio y evaluar la consistencia entre lo descrito en el modelo de negocio y lo que se observa mediante el contacto telemático. Idealmente se sugiere conversar sobre negocios aledaños, vecinos, entre otros, para tener claridad de cuál es el impacto en la comunidad de dicha empresa. Lo anterior será descrito en un informe de no más de 5 líneas.</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4CB">
            <w:pPr>
              <w:jc w:val="center"/>
              <w:rPr>
                <w:sz w:val="20"/>
                <w:szCs w:val="20"/>
              </w:rPr>
            </w:pPr>
            <w:r w:rsidDel="00000000" w:rsidR="00000000" w:rsidRPr="00000000">
              <w:rPr>
                <w:color w:val="222222"/>
                <w:sz w:val="20"/>
                <w:szCs w:val="20"/>
                <w:rtl w:val="0"/>
              </w:rPr>
              <w:t xml:space="preserve">Sin puntaje; evaluación cualitativa</w:t>
            </w:r>
            <w:r w:rsidDel="00000000" w:rsidR="00000000" w:rsidRPr="00000000">
              <w:rPr>
                <w:rtl w:val="0"/>
              </w:rPr>
            </w:r>
          </w:p>
        </w:tc>
      </w:tr>
      <w:tr>
        <w:trPr>
          <w:trHeight w:val="300" w:hRule="atLeast"/>
        </w:trPr>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4CC">
            <w:pPr>
              <w:rPr>
                <w:sz w:val="20"/>
                <w:szCs w:val="20"/>
              </w:rPr>
            </w:pPr>
            <w:r w:rsidDel="00000000" w:rsidR="00000000" w:rsidRPr="00000000">
              <w:rPr>
                <w:b w:val="1"/>
                <w:color w:val="222222"/>
                <w:sz w:val="20"/>
                <w:szCs w:val="20"/>
                <w:rtl w:val="0"/>
              </w:rPr>
              <w:t xml:space="preserve">Etapa 2: Modelo de negocio</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4CD">
            <w:pPr>
              <w:rPr>
                <w:sz w:val="20"/>
                <w:szCs w:val="20"/>
              </w:rPr>
            </w:pPr>
            <w:r w:rsidDel="00000000" w:rsidR="00000000" w:rsidRPr="00000000">
              <w:rPr>
                <w:b w:val="1"/>
                <w:color w:val="222222"/>
                <w:sz w:val="20"/>
                <w:szCs w:val="20"/>
                <w:rtl w:val="0"/>
              </w:rPr>
              <w:t xml:space="preserve">Coherencia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CE">
            <w:pPr>
              <w:jc w:val="both"/>
              <w:rPr>
                <w:sz w:val="20"/>
                <w:szCs w:val="20"/>
              </w:rPr>
            </w:pPr>
            <w:r w:rsidDel="00000000" w:rsidR="00000000" w:rsidRPr="00000000">
              <w:rPr>
                <w:color w:val="222222"/>
                <w:sz w:val="20"/>
                <w:szCs w:val="20"/>
                <w:rtl w:val="0"/>
              </w:rPr>
              <w:t xml:space="preserve">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el video pitch y el relato en contacto telemático del postulante.</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4CF">
            <w:pPr>
              <w:jc w:val="center"/>
              <w:rPr>
                <w:sz w:val="20"/>
                <w:szCs w:val="20"/>
              </w:rPr>
            </w:pPr>
            <w:r w:rsidDel="00000000" w:rsidR="00000000" w:rsidRPr="00000000">
              <w:rPr>
                <w:color w:val="222222"/>
                <w:sz w:val="20"/>
                <w:szCs w:val="20"/>
                <w:rtl w:val="0"/>
              </w:rPr>
              <w:t xml:space="preserve">Sin puntaje; evaluación cualitativa</w:t>
            </w:r>
            <w:r w:rsidDel="00000000" w:rsidR="00000000" w:rsidRPr="00000000">
              <w:rPr>
                <w:rtl w:val="0"/>
              </w:rPr>
            </w:r>
          </w:p>
        </w:tc>
      </w:tr>
      <w:tr>
        <w:trPr>
          <w:trHeight w:val="279" w:hRule="atLeast"/>
        </w:trPr>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D0">
            <w:pPr>
              <w:rPr>
                <w:sz w:val="20"/>
                <w:szCs w:val="20"/>
              </w:rPr>
            </w:pPr>
            <w:r w:rsidDel="00000000" w:rsidR="00000000" w:rsidRPr="00000000">
              <w:rPr>
                <w:b w:val="1"/>
                <w:color w:val="222222"/>
                <w:sz w:val="20"/>
                <w:szCs w:val="20"/>
                <w:rtl w:val="0"/>
              </w:rPr>
              <w:t xml:space="preserve">Etapa 3: factibilidad técnica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1">
            <w:pPr>
              <w:rPr>
                <w:sz w:val="20"/>
                <w:szCs w:val="20"/>
              </w:rPr>
            </w:pPr>
            <w:r w:rsidDel="00000000" w:rsidR="00000000" w:rsidRPr="00000000">
              <w:rPr>
                <w:b w:val="1"/>
                <w:color w:val="222222"/>
                <w:sz w:val="20"/>
                <w:szCs w:val="20"/>
                <w:rtl w:val="0"/>
              </w:rPr>
              <w:t xml:space="preserve">Atingencia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2">
            <w:pPr>
              <w:jc w:val="both"/>
              <w:rPr>
                <w:sz w:val="20"/>
                <w:szCs w:val="20"/>
              </w:rPr>
            </w:pPr>
            <w:r w:rsidDel="00000000" w:rsidR="00000000" w:rsidRPr="00000000">
              <w:rPr>
                <w:color w:val="222222"/>
                <w:sz w:val="20"/>
                <w:szCs w:val="20"/>
                <w:rtl w:val="0"/>
              </w:rPr>
              <w:t xml:space="preserve">Análisis de coherencia entre el modelo de negocio y el lugar donde se emplaza el negocio; por ejemplo, si el proyecto es turístico, estar ubicado en un territorio con accesos, transporte, atractivos y servicios asociados a la actividad turística</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4D3">
            <w:pPr>
              <w:jc w:val="center"/>
              <w:rPr>
                <w:sz w:val="20"/>
                <w:szCs w:val="20"/>
              </w:rPr>
            </w:pPr>
            <w:r w:rsidDel="00000000" w:rsidR="00000000" w:rsidRPr="00000000">
              <w:rPr>
                <w:color w:val="222222"/>
                <w:sz w:val="20"/>
                <w:szCs w:val="20"/>
                <w:rtl w:val="0"/>
              </w:rPr>
              <w:t xml:space="preserve">Sin puntaje; evaluación cualitativa</w:t>
            </w:r>
            <w:r w:rsidDel="00000000" w:rsidR="00000000" w:rsidRPr="00000000">
              <w:rPr>
                <w:rtl w:val="0"/>
              </w:rPr>
            </w:r>
          </w:p>
        </w:tc>
      </w:tr>
      <w:tr>
        <w:trPr>
          <w:trHeight w:val="600" w:hRule="atLeast"/>
        </w:trPr>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5">
            <w:pPr>
              <w:rPr>
                <w:sz w:val="20"/>
                <w:szCs w:val="20"/>
              </w:rPr>
            </w:pPr>
            <w:r w:rsidDel="00000000" w:rsidR="00000000" w:rsidRPr="00000000">
              <w:rPr>
                <w:b w:val="1"/>
                <w:color w:val="222222"/>
                <w:sz w:val="20"/>
                <w:szCs w:val="20"/>
                <w:rtl w:val="0"/>
              </w:rPr>
              <w:t xml:space="preserve">Consistencia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6">
            <w:pPr>
              <w:jc w:val="both"/>
              <w:rPr>
                <w:sz w:val="20"/>
                <w:szCs w:val="20"/>
              </w:rPr>
            </w:pPr>
            <w:r w:rsidDel="00000000" w:rsidR="00000000" w:rsidRPr="00000000">
              <w:rPr>
                <w:color w:val="222222"/>
                <w:sz w:val="20"/>
                <w:szCs w:val="20"/>
                <w:rtl w:val="0"/>
              </w:rPr>
              <w:t xml:space="preserve">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4D7">
            <w:pPr>
              <w:jc w:val="center"/>
              <w:rPr>
                <w:sz w:val="20"/>
                <w:szCs w:val="20"/>
              </w:rPr>
            </w:pPr>
            <w:r w:rsidDel="00000000" w:rsidR="00000000" w:rsidRPr="00000000">
              <w:rPr>
                <w:color w:val="222222"/>
                <w:sz w:val="20"/>
                <w:szCs w:val="20"/>
                <w:rtl w:val="0"/>
              </w:rPr>
              <w:t xml:space="preserve">Sin puntaje; evaluación cualitativa</w:t>
            </w:r>
            <w:r w:rsidDel="00000000" w:rsidR="00000000" w:rsidRPr="00000000">
              <w:rPr>
                <w:rtl w:val="0"/>
              </w:rPr>
            </w:r>
          </w:p>
        </w:tc>
      </w:tr>
      <w:tr>
        <w:trPr>
          <w:trHeight w:val="300" w:hRule="atLeast"/>
        </w:trPr>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9">
            <w:pPr>
              <w:rPr>
                <w:sz w:val="20"/>
                <w:szCs w:val="20"/>
              </w:rPr>
            </w:pPr>
            <w:r w:rsidDel="00000000" w:rsidR="00000000" w:rsidRPr="00000000">
              <w:rPr>
                <w:b w:val="1"/>
                <w:color w:val="222222"/>
                <w:sz w:val="20"/>
                <w:szCs w:val="20"/>
                <w:rtl w:val="0"/>
              </w:rPr>
              <w:t xml:space="preserve">Estrategia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A">
            <w:pPr>
              <w:jc w:val="both"/>
              <w:rPr>
                <w:sz w:val="20"/>
                <w:szCs w:val="20"/>
              </w:rPr>
            </w:pPr>
            <w:r w:rsidDel="00000000" w:rsidR="00000000" w:rsidRPr="00000000">
              <w:rPr>
                <w:color w:val="222222"/>
                <w:sz w:val="20"/>
                <w:szCs w:val="20"/>
                <w:rtl w:val="0"/>
              </w:rPr>
              <w:t xml:space="preserve">Evaluar si la estrategia de implementación del gasto es pertinente a la realidad física/económica del negocio.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B">
            <w:pPr>
              <w:jc w:val="center"/>
              <w:rPr>
                <w:sz w:val="20"/>
                <w:szCs w:val="20"/>
              </w:rPr>
            </w:pPr>
            <w:r w:rsidDel="00000000" w:rsidR="00000000" w:rsidRPr="00000000">
              <w:rPr>
                <w:color w:val="222222"/>
                <w:sz w:val="20"/>
                <w:szCs w:val="20"/>
                <w:rtl w:val="0"/>
              </w:rPr>
              <w:t xml:space="preserve">Sin puntaje; evaluación cualitativa</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C">
            <w:pPr>
              <w:rPr>
                <w:sz w:val="20"/>
                <w:szCs w:val="20"/>
              </w:rPr>
            </w:pPr>
            <w:r w:rsidDel="00000000" w:rsidR="00000000" w:rsidRPr="00000000">
              <w:rPr>
                <w:b w:val="1"/>
                <w:color w:val="222222"/>
                <w:sz w:val="20"/>
                <w:szCs w:val="20"/>
                <w:rtl w:val="0"/>
              </w:rPr>
              <w:t xml:space="preserve">Etapa 4: Elaboración de informe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D">
            <w:pPr>
              <w:rPr>
                <w:sz w:val="20"/>
                <w:szCs w:val="20"/>
              </w:rPr>
            </w:pPr>
            <w:r w:rsidDel="00000000" w:rsidR="00000000" w:rsidRPr="00000000">
              <w:rPr>
                <w:rFonts w:ascii="Calibri" w:cs="Calibri" w:eastAsia="Calibri" w:hAnsi="Calibri"/>
                <w:b w:val="1"/>
                <w:color w:val="222222"/>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E">
            <w:pPr>
              <w:jc w:val="both"/>
              <w:rPr>
                <w:sz w:val="20"/>
                <w:szCs w:val="20"/>
              </w:rPr>
            </w:pPr>
            <w:r w:rsidDel="00000000" w:rsidR="00000000" w:rsidRPr="00000000">
              <w:rPr>
                <w:color w:val="222222"/>
                <w:sz w:val="20"/>
                <w:szCs w:val="20"/>
                <w:rtl w:val="0"/>
              </w:rPr>
              <w:t xml:space="preserve">El/la evaluador/a elabora un informe cualitativo, donde describe el resultado de cada uno de los ámbitos evaluados anteriormente y finalmente realiza una recomendación justificada, señalando si el proyecto cuanta o no con factibilidad técnica.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F">
            <w:pPr>
              <w:rPr>
                <w:sz w:val="20"/>
                <w:szCs w:val="20"/>
              </w:rPr>
            </w:pPr>
            <w:r w:rsidDel="00000000" w:rsidR="00000000" w:rsidRPr="00000000">
              <w:rPr>
                <w:rFonts w:ascii="Calibri" w:cs="Calibri" w:eastAsia="Calibri" w:hAnsi="Calibri"/>
                <w:color w:val="222222"/>
                <w:sz w:val="20"/>
                <w:szCs w:val="20"/>
                <w:rtl w:val="0"/>
              </w:rPr>
              <w:t xml:space="preserve"> </w:t>
            </w:r>
            <w:r w:rsidDel="00000000" w:rsidR="00000000" w:rsidRPr="00000000">
              <w:rPr>
                <w:rtl w:val="0"/>
              </w:rPr>
            </w:r>
          </w:p>
        </w:tc>
      </w:tr>
    </w:tbl>
    <w:p w:rsidR="00000000" w:rsidDel="00000000" w:rsidP="00000000" w:rsidRDefault="00000000" w:rsidRPr="00000000" w14:paraId="000004E0">
      <w:pPr>
        <w:rPr/>
      </w:pPr>
      <w:r w:rsidDel="00000000" w:rsidR="00000000" w:rsidRPr="00000000">
        <w:rPr>
          <w:rtl w:val="0"/>
        </w:rPr>
        <w:t xml:space="preserve">     </w:t>
      </w:r>
    </w:p>
    <w:p w:rsidR="00000000" w:rsidDel="00000000" w:rsidP="00000000" w:rsidRDefault="00000000" w:rsidRPr="00000000" w14:paraId="000004E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E2">
      <w:pPr>
        <w:keepNext w:val="1"/>
        <w:keepLines w:val="0"/>
        <w:widowControl w:val="1"/>
        <w:pBdr>
          <w:top w:space="0" w:sz="0" w:val="nil"/>
          <w:left w:space="0" w:sz="0" w:val="nil"/>
          <w:bottom w:space="0" w:sz="0" w:val="nil"/>
          <w:right w:space="0" w:sz="0" w:val="nil"/>
          <w:between w:space="0" w:sz="0" w:val="nil"/>
        </w:pBdr>
        <w:shd w:fill="auto" w:val="clear"/>
        <w:tabs>
          <w:tab w:val="left" w:pos="709"/>
          <w:tab w:val="left" w:pos="284"/>
        </w:tabs>
        <w:spacing w:after="0" w:before="0" w:line="240" w:lineRule="auto"/>
        <w:ind w:left="720" w:right="0" w:hanging="360"/>
        <w:jc w:val="center"/>
        <w:rPr>
          <w:rFonts w:ascii="gobCL" w:cs="gobCL" w:eastAsia="gobCL" w:hAnsi="gobCL"/>
          <w:b w:val="1"/>
          <w:i w:val="0"/>
          <w:smallCaps w:val="0"/>
          <w:strike w:val="0"/>
          <w:color w:val="000000"/>
          <w:sz w:val="18"/>
          <w:szCs w:val="18"/>
          <w:u w:val="none"/>
          <w:shd w:fill="auto" w:val="clear"/>
          <w:vertAlign w:val="baseline"/>
        </w:rPr>
      </w:pPr>
      <w:bookmarkStart w:colFirst="0" w:colLast="0" w:name="_2p2csry" w:id="46"/>
      <w:bookmarkEnd w:id="46"/>
      <w:r w:rsidDel="00000000" w:rsidR="00000000" w:rsidRPr="00000000">
        <w:rPr>
          <w:rFonts w:ascii="gobCL" w:cs="gobCL" w:eastAsia="gobCL" w:hAnsi="gobCL"/>
          <w:b w:val="1"/>
          <w:i w:val="0"/>
          <w:smallCaps w:val="0"/>
          <w:strike w:val="0"/>
          <w:color w:val="000000"/>
          <w:sz w:val="22"/>
          <w:szCs w:val="22"/>
          <w:u w:val="none"/>
          <w:shd w:fill="auto" w:val="clear"/>
          <w:vertAlign w:val="baseline"/>
          <w:rtl w:val="0"/>
        </w:rPr>
        <w:t xml:space="preserve">ANEXO N° 7. CRITERIOS DE EVALUACIÓN DEL COMITÉ DE EVALUACIÓN REGIONAL </w:t>
      </w:r>
      <w:r w:rsidDel="00000000" w:rsidR="00000000" w:rsidRPr="00000000">
        <w:rPr>
          <w:rFonts w:ascii="gobCL" w:cs="gobCL" w:eastAsia="gobCL" w:hAnsi="gobCL"/>
          <w:b w:val="0"/>
          <w:i w:val="0"/>
          <w:smallCaps w:val="0"/>
          <w:strike w:val="0"/>
          <w:color w:val="000000"/>
          <w:sz w:val="20"/>
          <w:szCs w:val="20"/>
          <w:u w:val="none"/>
          <w:shd w:fill="auto" w:val="clear"/>
          <w:vertAlign w:val="baseline"/>
          <w:rtl w:val="0"/>
        </w:rPr>
        <w:t xml:space="preserve">(se considerará evaluaciones previas e informe evaluación por contacto telemático).</w:t>
      </w:r>
      <w:r w:rsidDel="00000000" w:rsidR="00000000" w:rsidRPr="00000000">
        <w:rPr>
          <w:rtl w:val="0"/>
        </w:rPr>
      </w:r>
    </w:p>
    <w:p w:rsidR="00000000" w:rsidDel="00000000" w:rsidP="00000000" w:rsidRDefault="00000000" w:rsidRPr="00000000" w14:paraId="000004E3">
      <w:pPr>
        <w:rPr/>
      </w:pPr>
      <w:r w:rsidDel="00000000" w:rsidR="00000000" w:rsidRPr="00000000">
        <w:rPr>
          <w:rtl w:val="0"/>
        </w:rPr>
      </w:r>
    </w:p>
    <w:tbl>
      <w:tblPr>
        <w:tblStyle w:val="Table32"/>
        <w:tblW w:w="13603.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7387"/>
        <w:gridCol w:w="850"/>
        <w:gridCol w:w="1685"/>
        <w:tblGridChange w:id="0">
          <w:tblGrid>
            <w:gridCol w:w="3681"/>
            <w:gridCol w:w="7387"/>
            <w:gridCol w:w="850"/>
            <w:gridCol w:w="1685"/>
          </w:tblGrid>
        </w:tblGridChange>
      </w:tblGrid>
      <w:t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4">
            <w:pPr>
              <w:jc w:val="center"/>
              <w:rPr>
                <w:b w:val="1"/>
                <w:color w:val="000000"/>
                <w:sz w:val="20"/>
                <w:szCs w:val="20"/>
              </w:rPr>
            </w:pPr>
            <w:r w:rsidDel="00000000" w:rsidR="00000000" w:rsidRPr="00000000">
              <w:rPr>
                <w:b w:val="1"/>
                <w:color w:val="000000"/>
                <w:sz w:val="20"/>
                <w:szCs w:val="20"/>
                <w:rtl w:val="0"/>
              </w:rPr>
              <w:t xml:space="preserve">Criterio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5">
            <w:pPr>
              <w:jc w:val="center"/>
              <w:rPr>
                <w:b w:val="1"/>
                <w:color w:val="000000"/>
                <w:sz w:val="20"/>
                <w:szCs w:val="20"/>
              </w:rPr>
            </w:pPr>
            <w:r w:rsidDel="00000000" w:rsidR="00000000" w:rsidRPr="00000000">
              <w:rPr>
                <w:b w:val="1"/>
                <w:color w:val="000000"/>
                <w:sz w:val="20"/>
                <w:szCs w:val="20"/>
                <w:rtl w:val="0"/>
              </w:rPr>
              <w:t xml:space="preserve">Descripción del criterio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6">
            <w:pPr>
              <w:jc w:val="center"/>
              <w:rPr>
                <w:b w:val="1"/>
                <w:color w:val="000000"/>
                <w:sz w:val="20"/>
                <w:szCs w:val="20"/>
              </w:rPr>
            </w:pPr>
            <w:r w:rsidDel="00000000" w:rsidR="00000000" w:rsidRPr="00000000">
              <w:rPr>
                <w:b w:val="1"/>
                <w:color w:val="000000"/>
                <w:sz w:val="20"/>
                <w:szCs w:val="20"/>
                <w:rtl w:val="0"/>
              </w:rPr>
              <w:t xml:space="preserve">Nota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7">
            <w:pPr>
              <w:jc w:val="center"/>
              <w:rPr>
                <w:b w:val="1"/>
                <w:color w:val="000000"/>
                <w:sz w:val="20"/>
                <w:szCs w:val="20"/>
              </w:rPr>
            </w:pPr>
            <w:r w:rsidDel="00000000" w:rsidR="00000000" w:rsidRPr="00000000">
              <w:rPr>
                <w:b w:val="1"/>
                <w:color w:val="000000"/>
                <w:sz w:val="20"/>
                <w:szCs w:val="20"/>
                <w:rtl w:val="0"/>
              </w:rPr>
              <w:t xml:space="preserve">Ponderación del ámbito</w:t>
            </w:r>
          </w:p>
        </w:tc>
      </w:tr>
      <w:tr>
        <w:tc>
          <w:tcPr>
            <w:vMerge w:val="restart"/>
            <w:vAlign w:val="center"/>
          </w:tcPr>
          <w:p w:rsidR="00000000" w:rsidDel="00000000" w:rsidP="00000000" w:rsidRDefault="00000000" w:rsidRPr="00000000" w14:paraId="000004E8">
            <w:pPr>
              <w:rPr>
                <w:b w:val="1"/>
                <w:sz w:val="19"/>
                <w:szCs w:val="19"/>
              </w:rPr>
            </w:pPr>
            <w:r w:rsidDel="00000000" w:rsidR="00000000" w:rsidRPr="00000000">
              <w:rPr>
                <w:b w:val="1"/>
                <w:sz w:val="19"/>
                <w:szCs w:val="19"/>
                <w:rtl w:val="0"/>
              </w:rPr>
              <w:t xml:space="preserve">1. Potencial de la Idea de Negocio</w:t>
            </w:r>
          </w:p>
        </w:tc>
        <w:tc>
          <w:tcPr>
            <w:vAlign w:val="center"/>
          </w:tcPr>
          <w:p w:rsidR="00000000" w:rsidDel="00000000" w:rsidP="00000000" w:rsidRDefault="00000000" w:rsidRPr="00000000" w14:paraId="000004E9">
            <w:pPr>
              <w:jc w:val="both"/>
              <w:rPr>
                <w:b w:val="1"/>
                <w:sz w:val="18"/>
                <w:szCs w:val="18"/>
              </w:rPr>
            </w:pPr>
            <w:r w:rsidDel="00000000" w:rsidR="00000000" w:rsidRPr="00000000">
              <w:rPr>
                <w:b w:val="1"/>
                <w:sz w:val="18"/>
                <w:szCs w:val="18"/>
                <w:rtl w:val="0"/>
              </w:rPr>
              <w:t xml:space="preserve">Alta proyección:</w:t>
            </w:r>
          </w:p>
          <w:p w:rsidR="00000000" w:rsidDel="00000000" w:rsidP="00000000" w:rsidRDefault="00000000" w:rsidRPr="00000000" w14:paraId="000004EA">
            <w:pPr>
              <w:jc w:val="both"/>
              <w:rPr>
                <w:sz w:val="18"/>
                <w:szCs w:val="18"/>
              </w:rPr>
            </w:pPr>
            <w:r w:rsidDel="00000000" w:rsidR="00000000" w:rsidRPr="00000000">
              <w:rPr>
                <w:sz w:val="18"/>
                <w:szCs w:val="18"/>
                <w:rtl w:val="0"/>
              </w:rPr>
              <w:t xml:space="preserve">El análisis de las fortalezas y debilidades de la Idea de Negocio y las evaluaciones realizadas a la empresa y el empresario/a, permiten prever que el plan es sustentable en el largo plazo (5 años).</w:t>
            </w:r>
          </w:p>
        </w:tc>
        <w:tc>
          <w:tcPr>
            <w:vAlign w:val="center"/>
          </w:tcPr>
          <w:p w:rsidR="00000000" w:rsidDel="00000000" w:rsidP="00000000" w:rsidRDefault="00000000" w:rsidRPr="00000000" w14:paraId="000004EB">
            <w:pPr>
              <w:jc w:val="center"/>
              <w:rPr>
                <w:sz w:val="19"/>
                <w:szCs w:val="19"/>
              </w:rPr>
            </w:pPr>
            <w:r w:rsidDel="00000000" w:rsidR="00000000" w:rsidRPr="00000000">
              <w:rPr>
                <w:sz w:val="19"/>
                <w:szCs w:val="19"/>
                <w:rtl w:val="0"/>
              </w:rPr>
              <w:t xml:space="preserve">7</w:t>
            </w:r>
          </w:p>
        </w:tc>
        <w:tc>
          <w:tcPr>
            <w:vMerge w:val="restart"/>
            <w:vAlign w:val="center"/>
          </w:tcPr>
          <w:p w:rsidR="00000000" w:rsidDel="00000000" w:rsidP="00000000" w:rsidRDefault="00000000" w:rsidRPr="00000000" w14:paraId="000004EC">
            <w:pPr>
              <w:jc w:val="center"/>
              <w:rPr>
                <w:sz w:val="19"/>
                <w:szCs w:val="19"/>
              </w:rPr>
            </w:pPr>
            <w:r w:rsidDel="00000000" w:rsidR="00000000" w:rsidRPr="00000000">
              <w:rPr>
                <w:sz w:val="19"/>
                <w:szCs w:val="19"/>
                <w:rtl w:val="0"/>
              </w:rPr>
              <w:t xml:space="preserve">50%</w:t>
            </w:r>
          </w:p>
        </w:tc>
      </w:tr>
      <w:tr>
        <w:tc>
          <w:tcPr>
            <w:vMerge w:val="continue"/>
            <w:vAlign w:val="center"/>
          </w:tcPr>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Align w:val="center"/>
          </w:tcPr>
          <w:p w:rsidR="00000000" w:rsidDel="00000000" w:rsidP="00000000" w:rsidRDefault="00000000" w:rsidRPr="00000000" w14:paraId="000004EE">
            <w:pPr>
              <w:jc w:val="both"/>
              <w:rPr>
                <w:b w:val="1"/>
                <w:sz w:val="18"/>
                <w:szCs w:val="18"/>
              </w:rPr>
            </w:pPr>
            <w:r w:rsidDel="00000000" w:rsidR="00000000" w:rsidRPr="00000000">
              <w:rPr>
                <w:b w:val="1"/>
                <w:sz w:val="18"/>
                <w:szCs w:val="18"/>
                <w:rtl w:val="0"/>
              </w:rPr>
              <w:t xml:space="preserve">Buena proyección:</w:t>
            </w:r>
          </w:p>
          <w:p w:rsidR="00000000" w:rsidDel="00000000" w:rsidP="00000000" w:rsidRDefault="00000000" w:rsidRPr="00000000" w14:paraId="000004EF">
            <w:pPr>
              <w:jc w:val="both"/>
              <w:rPr>
                <w:sz w:val="18"/>
                <w:szCs w:val="18"/>
              </w:rPr>
            </w:pPr>
            <w:r w:rsidDel="00000000" w:rsidR="00000000" w:rsidRPr="00000000">
              <w:rPr>
                <w:sz w:val="18"/>
                <w:szCs w:val="18"/>
                <w:rtl w:val="0"/>
              </w:rPr>
              <w:t xml:space="preserve">El análisis de las fortalezas y debilidades de la Idea de Negocio y las evaluaciones realizadas a la empresa y el empresario/a, permiten prever que el plan es sustentable en el mediano plazo (3 años).</w:t>
            </w:r>
          </w:p>
        </w:tc>
        <w:tc>
          <w:tcPr>
            <w:vAlign w:val="center"/>
          </w:tcPr>
          <w:p w:rsidR="00000000" w:rsidDel="00000000" w:rsidP="00000000" w:rsidRDefault="00000000" w:rsidRPr="00000000" w14:paraId="000004F0">
            <w:pPr>
              <w:jc w:val="center"/>
              <w:rPr>
                <w:sz w:val="19"/>
                <w:szCs w:val="19"/>
              </w:rPr>
            </w:pPr>
            <w:r w:rsidDel="00000000" w:rsidR="00000000" w:rsidRPr="00000000">
              <w:rPr>
                <w:sz w:val="19"/>
                <w:szCs w:val="19"/>
                <w:rtl w:val="0"/>
              </w:rPr>
              <w:t xml:space="preserve">5</w:t>
            </w:r>
          </w:p>
        </w:tc>
        <w:tc>
          <w:tcPr>
            <w:vMerge w:val="continue"/>
            <w:vAlign w:val="center"/>
          </w:tcPr>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c>
          <w:tcPr>
            <w:vMerge w:val="continue"/>
            <w:vAlign w:val="center"/>
          </w:tcPr>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Align w:val="center"/>
          </w:tcPr>
          <w:p w:rsidR="00000000" w:rsidDel="00000000" w:rsidP="00000000" w:rsidRDefault="00000000" w:rsidRPr="00000000" w14:paraId="000004F3">
            <w:pPr>
              <w:jc w:val="both"/>
              <w:rPr>
                <w:b w:val="1"/>
                <w:sz w:val="18"/>
                <w:szCs w:val="18"/>
              </w:rPr>
            </w:pPr>
            <w:r w:rsidDel="00000000" w:rsidR="00000000" w:rsidRPr="00000000">
              <w:rPr>
                <w:b w:val="1"/>
                <w:sz w:val="18"/>
                <w:szCs w:val="18"/>
                <w:rtl w:val="0"/>
              </w:rPr>
              <w:t xml:space="preserve">Escasa proyección:</w:t>
            </w:r>
          </w:p>
          <w:p w:rsidR="00000000" w:rsidDel="00000000" w:rsidP="00000000" w:rsidRDefault="00000000" w:rsidRPr="00000000" w14:paraId="000004F4">
            <w:pPr>
              <w:jc w:val="both"/>
              <w:rPr>
                <w:sz w:val="18"/>
                <w:szCs w:val="18"/>
              </w:rPr>
            </w:pPr>
            <w:r w:rsidDel="00000000" w:rsidR="00000000" w:rsidRPr="00000000">
              <w:rPr>
                <w:sz w:val="18"/>
                <w:szCs w:val="18"/>
                <w:rtl w:val="0"/>
              </w:rPr>
              <w:t xml:space="preserve">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vAlign w:val="center"/>
          </w:tcPr>
          <w:p w:rsidR="00000000" w:rsidDel="00000000" w:rsidP="00000000" w:rsidRDefault="00000000" w:rsidRPr="00000000" w14:paraId="000004F5">
            <w:pPr>
              <w:jc w:val="center"/>
              <w:rPr>
                <w:sz w:val="19"/>
                <w:szCs w:val="19"/>
              </w:rPr>
            </w:pPr>
            <w:r w:rsidDel="00000000" w:rsidR="00000000" w:rsidRPr="00000000">
              <w:rPr>
                <w:sz w:val="19"/>
                <w:szCs w:val="19"/>
                <w:rtl w:val="0"/>
              </w:rPr>
              <w:t xml:space="preserve">3</w:t>
            </w:r>
          </w:p>
        </w:tc>
        <w:tc>
          <w:tcPr>
            <w:vMerge w:val="continue"/>
            <w:vAlign w:val="center"/>
          </w:tcPr>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c>
          <w:tcPr>
            <w:vMerge w:val="continue"/>
            <w:vAlign w:val="center"/>
          </w:tcPr>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c>
          <w:tcPr>
            <w:vAlign w:val="center"/>
          </w:tcPr>
          <w:p w:rsidR="00000000" w:rsidDel="00000000" w:rsidP="00000000" w:rsidRDefault="00000000" w:rsidRPr="00000000" w14:paraId="000004F8">
            <w:pPr>
              <w:jc w:val="both"/>
              <w:rPr>
                <w:b w:val="1"/>
                <w:sz w:val="18"/>
                <w:szCs w:val="18"/>
              </w:rPr>
            </w:pPr>
            <w:r w:rsidDel="00000000" w:rsidR="00000000" w:rsidRPr="00000000">
              <w:rPr>
                <w:b w:val="1"/>
                <w:sz w:val="18"/>
                <w:szCs w:val="18"/>
                <w:rtl w:val="0"/>
              </w:rPr>
              <w:t xml:space="preserve">Nula proyección:</w:t>
            </w:r>
          </w:p>
          <w:p w:rsidR="00000000" w:rsidDel="00000000" w:rsidP="00000000" w:rsidRDefault="00000000" w:rsidRPr="00000000" w14:paraId="000004F9">
            <w:pPr>
              <w:jc w:val="both"/>
              <w:rPr>
                <w:sz w:val="18"/>
                <w:szCs w:val="18"/>
              </w:rPr>
            </w:pPr>
            <w:r w:rsidDel="00000000" w:rsidR="00000000" w:rsidRPr="00000000">
              <w:rPr>
                <w:sz w:val="18"/>
                <w:szCs w:val="18"/>
                <w:rtl w:val="0"/>
              </w:rPr>
              <w:t xml:space="preserve">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vAlign w:val="center"/>
          </w:tcPr>
          <w:p w:rsidR="00000000" w:rsidDel="00000000" w:rsidP="00000000" w:rsidRDefault="00000000" w:rsidRPr="00000000" w14:paraId="000004FA">
            <w:pPr>
              <w:jc w:val="center"/>
              <w:rPr>
                <w:sz w:val="19"/>
                <w:szCs w:val="19"/>
              </w:rPr>
            </w:pPr>
            <w:r w:rsidDel="00000000" w:rsidR="00000000" w:rsidRPr="00000000">
              <w:rPr>
                <w:sz w:val="19"/>
                <w:szCs w:val="19"/>
                <w:rtl w:val="0"/>
              </w:rPr>
              <w:t xml:space="preserve">1</w:t>
            </w:r>
          </w:p>
        </w:tc>
        <w:tc>
          <w:tcPr>
            <w:vMerge w:val="continue"/>
            <w:vAlign w:val="center"/>
          </w:tcPr>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rtl w:val="0"/>
              </w:rPr>
            </w:r>
          </w:p>
        </w:tc>
      </w:tr>
      <w:tr>
        <w:trPr>
          <w:trHeight w:val="980" w:hRule="atLeast"/>
        </w:trPr>
        <w:tc>
          <w:tcPr>
            <w:vMerge w:val="restart"/>
            <w:vAlign w:val="center"/>
          </w:tcPr>
          <w:p w:rsidR="00000000" w:rsidDel="00000000" w:rsidP="00000000" w:rsidRDefault="00000000" w:rsidRPr="00000000" w14:paraId="000004FC">
            <w:pPr>
              <w:rPr>
                <w:b w:val="1"/>
                <w:sz w:val="20"/>
                <w:szCs w:val="20"/>
              </w:rPr>
            </w:pPr>
            <w:r w:rsidDel="00000000" w:rsidR="00000000" w:rsidRPr="00000000">
              <w:rPr>
                <w:b w:val="1"/>
                <w:sz w:val="18"/>
                <w:szCs w:val="18"/>
                <w:rtl w:val="0"/>
              </w:rPr>
              <w:t xml:space="preserve">2. </w:t>
            </w:r>
            <w:r w:rsidDel="00000000" w:rsidR="00000000" w:rsidRPr="00000000">
              <w:rPr>
                <w:b w:val="1"/>
                <w:sz w:val="19"/>
                <w:szCs w:val="19"/>
                <w:rtl w:val="0"/>
              </w:rPr>
              <w:t xml:space="preserve">Pertinencia de la Idea de Negocio</w:t>
            </w:r>
            <w:r w:rsidDel="00000000" w:rsidR="00000000" w:rsidRPr="00000000">
              <w:rPr>
                <w:rtl w:val="0"/>
              </w:rPr>
            </w:r>
          </w:p>
        </w:tc>
        <w:tc>
          <w:tcPr>
            <w:vAlign w:val="center"/>
          </w:tcPr>
          <w:p w:rsidR="00000000" w:rsidDel="00000000" w:rsidP="00000000" w:rsidRDefault="00000000" w:rsidRPr="00000000" w14:paraId="000004FD">
            <w:pPr>
              <w:jc w:val="both"/>
              <w:rPr>
                <w:sz w:val="20"/>
                <w:szCs w:val="20"/>
              </w:rPr>
            </w:pPr>
            <w:r w:rsidDel="00000000" w:rsidR="00000000" w:rsidRPr="00000000">
              <w:rPr>
                <w:sz w:val="18"/>
                <w:szCs w:val="18"/>
                <w:rtl w:val="0"/>
              </w:rPr>
              <w:t xml:space="preserve">Se puede observar un </w:t>
            </w:r>
            <w:r w:rsidDel="00000000" w:rsidR="00000000" w:rsidRPr="00000000">
              <w:rPr>
                <w:b w:val="1"/>
                <w:sz w:val="18"/>
                <w:szCs w:val="18"/>
                <w:rtl w:val="0"/>
              </w:rPr>
              <w:t xml:space="preserve">alto</w:t>
            </w:r>
            <w:r w:rsidDel="00000000" w:rsidR="00000000" w:rsidRPr="00000000">
              <w:rPr>
                <w:sz w:val="18"/>
                <w:szCs w:val="18"/>
                <w:rtl w:val="0"/>
              </w:rPr>
              <w:t xml:space="preserve"> nivel de coherencia entre la Idea de Negocio y el objetivo de la convocatoria Crece y/o la focalización determinada en la presente convocatoria.</w:t>
            </w:r>
            <w:r w:rsidDel="00000000" w:rsidR="00000000" w:rsidRPr="00000000">
              <w:rPr>
                <w:rtl w:val="0"/>
              </w:rPr>
            </w:r>
          </w:p>
        </w:tc>
        <w:tc>
          <w:tcPr>
            <w:vAlign w:val="center"/>
          </w:tcPr>
          <w:p w:rsidR="00000000" w:rsidDel="00000000" w:rsidP="00000000" w:rsidRDefault="00000000" w:rsidRPr="00000000" w14:paraId="000004FE">
            <w:pPr>
              <w:jc w:val="center"/>
              <w:rPr>
                <w:sz w:val="20"/>
                <w:szCs w:val="20"/>
              </w:rPr>
            </w:pPr>
            <w:r w:rsidDel="00000000" w:rsidR="00000000" w:rsidRPr="00000000">
              <w:rPr>
                <w:sz w:val="18"/>
                <w:szCs w:val="18"/>
                <w:rtl w:val="0"/>
              </w:rPr>
              <w:t xml:space="preserve">7</w:t>
            </w:r>
            <w:r w:rsidDel="00000000" w:rsidR="00000000" w:rsidRPr="00000000">
              <w:rPr>
                <w:rtl w:val="0"/>
              </w:rPr>
            </w:r>
          </w:p>
        </w:tc>
        <w:tc>
          <w:tcPr>
            <w:vMerge w:val="restart"/>
            <w:vAlign w:val="center"/>
          </w:tcPr>
          <w:p w:rsidR="00000000" w:rsidDel="00000000" w:rsidP="00000000" w:rsidRDefault="00000000" w:rsidRPr="00000000" w14:paraId="000004FF">
            <w:pPr>
              <w:jc w:val="center"/>
              <w:rPr>
                <w:sz w:val="20"/>
                <w:szCs w:val="20"/>
              </w:rPr>
            </w:pPr>
            <w:r w:rsidDel="00000000" w:rsidR="00000000" w:rsidRPr="00000000">
              <w:rPr>
                <w:sz w:val="18"/>
                <w:szCs w:val="18"/>
                <w:rtl w:val="0"/>
              </w:rPr>
              <w:t xml:space="preserve">20%</w:t>
            </w:r>
            <w:r w:rsidDel="00000000" w:rsidR="00000000" w:rsidRPr="00000000">
              <w:rPr>
                <w:rtl w:val="0"/>
              </w:rPr>
            </w:r>
          </w:p>
        </w:tc>
      </w:tr>
      <w:tr>
        <w:trPr>
          <w:trHeight w:val="980" w:hRule="atLeast"/>
        </w:trPr>
        <w:tc>
          <w:tcPr>
            <w:vMerge w:val="continue"/>
            <w:vAlign w:val="center"/>
          </w:tcPr>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501">
            <w:pPr>
              <w:jc w:val="both"/>
              <w:rPr>
                <w:sz w:val="20"/>
                <w:szCs w:val="20"/>
              </w:rPr>
            </w:pPr>
            <w:r w:rsidDel="00000000" w:rsidR="00000000" w:rsidRPr="00000000">
              <w:rPr>
                <w:sz w:val="18"/>
                <w:szCs w:val="18"/>
                <w:rtl w:val="0"/>
              </w:rPr>
              <w:t xml:space="preserve">Se puede observar un </w:t>
            </w:r>
            <w:r w:rsidDel="00000000" w:rsidR="00000000" w:rsidRPr="00000000">
              <w:rPr>
                <w:b w:val="1"/>
                <w:sz w:val="18"/>
                <w:szCs w:val="18"/>
                <w:rtl w:val="0"/>
              </w:rPr>
              <w:t xml:space="preserve">mediano</w:t>
            </w:r>
            <w:r w:rsidDel="00000000" w:rsidR="00000000" w:rsidRPr="00000000">
              <w:rPr>
                <w:sz w:val="18"/>
                <w:szCs w:val="18"/>
                <w:rtl w:val="0"/>
              </w:rPr>
              <w:t xml:space="preserve"> nivel de coherencia entre la Idea de Negocio y el objetivo de la convocatoria Crece y/o la focalización determinada en la presente convocatoria.</w:t>
            </w:r>
            <w:r w:rsidDel="00000000" w:rsidR="00000000" w:rsidRPr="00000000">
              <w:rPr>
                <w:rtl w:val="0"/>
              </w:rPr>
            </w:r>
          </w:p>
        </w:tc>
        <w:tc>
          <w:tcPr>
            <w:vAlign w:val="center"/>
          </w:tcPr>
          <w:p w:rsidR="00000000" w:rsidDel="00000000" w:rsidP="00000000" w:rsidRDefault="00000000" w:rsidRPr="00000000" w14:paraId="00000502">
            <w:pPr>
              <w:jc w:val="center"/>
              <w:rPr>
                <w:sz w:val="20"/>
                <w:szCs w:val="20"/>
              </w:rPr>
            </w:pPr>
            <w:r w:rsidDel="00000000" w:rsidR="00000000" w:rsidRPr="00000000">
              <w:rPr>
                <w:sz w:val="18"/>
                <w:szCs w:val="18"/>
                <w:rtl w:val="0"/>
              </w:rPr>
              <w:t xml:space="preserve">5</w:t>
            </w:r>
            <w:r w:rsidDel="00000000" w:rsidR="00000000" w:rsidRPr="00000000">
              <w:rPr>
                <w:rtl w:val="0"/>
              </w:rPr>
            </w:r>
          </w:p>
        </w:tc>
        <w:tc>
          <w:tcPr>
            <w:vMerge w:val="continue"/>
            <w:vAlign w:val="center"/>
          </w:tcPr>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848" w:hRule="atLeast"/>
        </w:trPr>
        <w:tc>
          <w:tcPr>
            <w:vMerge w:val="continue"/>
            <w:vAlign w:val="center"/>
          </w:tcPr>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05">
            <w:pPr>
              <w:jc w:val="both"/>
              <w:rPr>
                <w:sz w:val="20"/>
                <w:szCs w:val="20"/>
              </w:rPr>
            </w:pPr>
            <w:r w:rsidDel="00000000" w:rsidR="00000000" w:rsidRPr="00000000">
              <w:rPr>
                <w:sz w:val="18"/>
                <w:szCs w:val="18"/>
                <w:rtl w:val="0"/>
              </w:rPr>
              <w:t xml:space="preserve">Se puede observar un </w:t>
            </w:r>
            <w:r w:rsidDel="00000000" w:rsidR="00000000" w:rsidRPr="00000000">
              <w:rPr>
                <w:b w:val="1"/>
                <w:sz w:val="18"/>
                <w:szCs w:val="18"/>
                <w:rtl w:val="0"/>
              </w:rPr>
              <w:t xml:space="preserve">bajo</w:t>
            </w:r>
            <w:r w:rsidDel="00000000" w:rsidR="00000000" w:rsidRPr="00000000">
              <w:rPr>
                <w:sz w:val="18"/>
                <w:szCs w:val="18"/>
                <w:rtl w:val="0"/>
              </w:rPr>
              <w:t xml:space="preserve"> nivel de coherencia entre la Idea de Negocio y el objetivo de la convocatoria Crece y/o la focalización determinada en la presente convocatoria.</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06">
            <w:pPr>
              <w:jc w:val="center"/>
              <w:rPr>
                <w:sz w:val="20"/>
                <w:szCs w:val="20"/>
              </w:rPr>
            </w:pPr>
            <w:r w:rsidDel="00000000" w:rsidR="00000000" w:rsidRPr="00000000">
              <w:rPr>
                <w:sz w:val="18"/>
                <w:szCs w:val="18"/>
                <w:rtl w:val="0"/>
              </w:rPr>
              <w:t xml:space="preserve">2</w:t>
            </w:r>
            <w:r w:rsidDel="00000000" w:rsidR="00000000" w:rsidRPr="00000000">
              <w:rPr>
                <w:rtl w:val="0"/>
              </w:rPr>
            </w:r>
          </w:p>
        </w:tc>
        <w:tc>
          <w:tcPr>
            <w:vMerge w:val="continue"/>
            <w:vAlign w:val="center"/>
          </w:tcPr>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8">
            <w:pPr>
              <w:jc w:val="center"/>
              <w:rPr>
                <w:b w:val="1"/>
                <w:color w:val="000000"/>
                <w:sz w:val="20"/>
                <w:szCs w:val="20"/>
              </w:rPr>
            </w:pPr>
            <w:r w:rsidDel="00000000" w:rsidR="00000000" w:rsidRPr="00000000">
              <w:rPr>
                <w:b w:val="1"/>
                <w:color w:val="000000"/>
                <w:sz w:val="20"/>
                <w:szCs w:val="20"/>
                <w:rtl w:val="0"/>
              </w:rPr>
              <w:t xml:space="preserve">Criterio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9">
            <w:pPr>
              <w:jc w:val="center"/>
              <w:rPr>
                <w:b w:val="1"/>
                <w:color w:val="000000"/>
                <w:sz w:val="20"/>
                <w:szCs w:val="20"/>
              </w:rPr>
            </w:pPr>
            <w:r w:rsidDel="00000000" w:rsidR="00000000" w:rsidRPr="00000000">
              <w:rPr>
                <w:b w:val="1"/>
                <w:color w:val="000000"/>
                <w:sz w:val="20"/>
                <w:szCs w:val="20"/>
                <w:rtl w:val="0"/>
              </w:rPr>
              <w:t xml:space="preserve">Descripción del criterio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A">
            <w:pPr>
              <w:jc w:val="center"/>
              <w:rPr>
                <w:b w:val="1"/>
                <w:color w:val="000000"/>
                <w:sz w:val="20"/>
                <w:szCs w:val="20"/>
              </w:rPr>
            </w:pPr>
            <w:r w:rsidDel="00000000" w:rsidR="00000000" w:rsidRPr="00000000">
              <w:rPr>
                <w:b w:val="1"/>
                <w:color w:val="000000"/>
                <w:sz w:val="20"/>
                <w:szCs w:val="20"/>
                <w:rtl w:val="0"/>
              </w:rPr>
              <w:t xml:space="preserve">Nota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B">
            <w:pPr>
              <w:jc w:val="center"/>
              <w:rPr>
                <w:b w:val="1"/>
                <w:color w:val="000000"/>
                <w:sz w:val="20"/>
                <w:szCs w:val="20"/>
              </w:rPr>
            </w:pPr>
            <w:r w:rsidDel="00000000" w:rsidR="00000000" w:rsidRPr="00000000">
              <w:rPr>
                <w:b w:val="1"/>
                <w:color w:val="000000"/>
                <w:sz w:val="20"/>
                <w:szCs w:val="20"/>
                <w:rtl w:val="0"/>
              </w:rPr>
              <w:t xml:space="preserve">Ponderación del ámbito</w:t>
            </w:r>
          </w:p>
        </w:tc>
      </w:tr>
      <w:tr>
        <w:tc>
          <w:tcPr>
            <w:vMerge w:val="restart"/>
            <w:vAlign w:val="center"/>
          </w:tcPr>
          <w:p w:rsidR="00000000" w:rsidDel="00000000" w:rsidP="00000000" w:rsidRDefault="00000000" w:rsidRPr="00000000" w14:paraId="0000050C">
            <w:pPr>
              <w:jc w:val="both"/>
              <w:rPr>
                <w:b w:val="1"/>
                <w:sz w:val="18"/>
                <w:szCs w:val="18"/>
              </w:rPr>
            </w:pPr>
            <w:r w:rsidDel="00000000" w:rsidR="00000000" w:rsidRPr="00000000">
              <w:rPr>
                <w:b w:val="1"/>
                <w:sz w:val="18"/>
                <w:szCs w:val="18"/>
                <w:rtl w:val="0"/>
              </w:rPr>
              <w:t xml:space="preserve">3. Mejoras tecnológicas y digitalización </w:t>
            </w:r>
          </w:p>
        </w:tc>
        <w:tc>
          <w:tcPr>
            <w:vAlign w:val="center"/>
          </w:tcPr>
          <w:p w:rsidR="00000000" w:rsidDel="00000000" w:rsidP="00000000" w:rsidRDefault="00000000" w:rsidRPr="00000000" w14:paraId="0000050D">
            <w:pPr>
              <w:jc w:val="both"/>
              <w:rPr>
                <w:sz w:val="18"/>
                <w:szCs w:val="18"/>
              </w:rPr>
            </w:pPr>
            <w:r w:rsidDel="00000000" w:rsidR="00000000" w:rsidRPr="00000000">
              <w:rPr>
                <w:sz w:val="18"/>
                <w:szCs w:val="18"/>
                <w:rtl w:val="0"/>
              </w:rPr>
              <w:t xml:space="preserve">Plan de trabajo postulado, contempla incorporar mejoras tecnológicas o digitales a su proceso productivo.</w:t>
            </w:r>
          </w:p>
        </w:tc>
        <w:tc>
          <w:tcPr>
            <w:vAlign w:val="center"/>
          </w:tcPr>
          <w:p w:rsidR="00000000" w:rsidDel="00000000" w:rsidP="00000000" w:rsidRDefault="00000000" w:rsidRPr="00000000" w14:paraId="0000050E">
            <w:pPr>
              <w:jc w:val="center"/>
              <w:rPr>
                <w:sz w:val="18"/>
                <w:szCs w:val="18"/>
              </w:rPr>
            </w:pPr>
            <w:r w:rsidDel="00000000" w:rsidR="00000000" w:rsidRPr="00000000">
              <w:rPr>
                <w:sz w:val="18"/>
                <w:szCs w:val="18"/>
                <w:rtl w:val="0"/>
              </w:rPr>
              <w:t xml:space="preserve">7</w:t>
            </w:r>
          </w:p>
        </w:tc>
        <w:tc>
          <w:tcPr>
            <w:vMerge w:val="restart"/>
            <w:vAlign w:val="center"/>
          </w:tcPr>
          <w:p w:rsidR="00000000" w:rsidDel="00000000" w:rsidP="00000000" w:rsidRDefault="00000000" w:rsidRPr="00000000" w14:paraId="0000050F">
            <w:pPr>
              <w:jc w:val="center"/>
              <w:rPr>
                <w:sz w:val="18"/>
                <w:szCs w:val="18"/>
              </w:rPr>
            </w:pPr>
            <w:r w:rsidDel="00000000" w:rsidR="00000000" w:rsidRPr="00000000">
              <w:rPr>
                <w:sz w:val="18"/>
                <w:szCs w:val="18"/>
                <w:rtl w:val="0"/>
              </w:rPr>
              <w:t xml:space="preserve">10%</w:t>
            </w:r>
          </w:p>
        </w:tc>
      </w:tr>
      <w:tr>
        <w:tc>
          <w:tcPr>
            <w:vMerge w:val="continue"/>
            <w:vAlign w:val="center"/>
          </w:tcPr>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511">
            <w:pPr>
              <w:jc w:val="both"/>
              <w:rPr>
                <w:sz w:val="18"/>
                <w:szCs w:val="18"/>
              </w:rPr>
            </w:pPr>
            <w:r w:rsidDel="00000000" w:rsidR="00000000" w:rsidRPr="00000000">
              <w:rPr>
                <w:sz w:val="18"/>
                <w:szCs w:val="18"/>
                <w:rtl w:val="0"/>
              </w:rPr>
              <w:t xml:space="preserve">Plan de trabajo postulado, no contempla incorporar mejoras tecnológicas o digitales a su proceso productivo.</w:t>
            </w:r>
          </w:p>
        </w:tc>
        <w:tc>
          <w:tcPr>
            <w:vAlign w:val="center"/>
          </w:tcPr>
          <w:p w:rsidR="00000000" w:rsidDel="00000000" w:rsidP="00000000" w:rsidRDefault="00000000" w:rsidRPr="00000000" w14:paraId="00000512">
            <w:pPr>
              <w:jc w:val="center"/>
              <w:rPr>
                <w:sz w:val="18"/>
                <w:szCs w:val="18"/>
              </w:rPr>
            </w:pPr>
            <w:r w:rsidDel="00000000" w:rsidR="00000000" w:rsidRPr="00000000">
              <w:rPr>
                <w:sz w:val="18"/>
                <w:szCs w:val="18"/>
                <w:rtl w:val="0"/>
              </w:rPr>
              <w:t xml:space="preserve">1</w:t>
            </w:r>
          </w:p>
        </w:tc>
        <w:tc>
          <w:tcPr>
            <w:vMerge w:val="continue"/>
            <w:vAlign w:val="center"/>
          </w:tcPr>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c>
          <w:tcPr>
            <w:vMerge w:val="continue"/>
            <w:vAlign w:val="center"/>
          </w:tcPr>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515">
            <w:pPr>
              <w:jc w:val="both"/>
              <w:rPr>
                <w:sz w:val="18"/>
                <w:szCs w:val="18"/>
              </w:rPr>
            </w:pPr>
            <w:r w:rsidDel="00000000" w:rsidR="00000000" w:rsidRPr="00000000">
              <w:rPr>
                <w:rtl w:val="0"/>
              </w:rPr>
            </w:r>
          </w:p>
        </w:tc>
        <w:tc>
          <w:tcPr>
            <w:vAlign w:val="center"/>
          </w:tcPr>
          <w:p w:rsidR="00000000" w:rsidDel="00000000" w:rsidP="00000000" w:rsidRDefault="00000000" w:rsidRPr="00000000" w14:paraId="00000516">
            <w:pPr>
              <w:jc w:val="center"/>
              <w:rPr>
                <w:sz w:val="18"/>
                <w:szCs w:val="18"/>
              </w:rPr>
            </w:pPr>
            <w:r w:rsidDel="00000000" w:rsidR="00000000" w:rsidRPr="00000000">
              <w:rPr>
                <w:rtl w:val="0"/>
              </w:rPr>
            </w:r>
          </w:p>
        </w:tc>
        <w:tc>
          <w:tcPr>
            <w:vMerge w:val="continue"/>
            <w:vAlign w:val="center"/>
          </w:tcPr>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c>
          <w:tcPr>
            <w:vMerge w:val="restart"/>
            <w:vAlign w:val="center"/>
          </w:tcPr>
          <w:p w:rsidR="00000000" w:rsidDel="00000000" w:rsidP="00000000" w:rsidRDefault="00000000" w:rsidRPr="00000000" w14:paraId="00000518">
            <w:pPr>
              <w:jc w:val="both"/>
              <w:rPr>
                <w:b w:val="1"/>
                <w:sz w:val="18"/>
                <w:szCs w:val="18"/>
              </w:rPr>
            </w:pPr>
            <w:r w:rsidDel="00000000" w:rsidR="00000000" w:rsidRPr="00000000">
              <w:rPr>
                <w:b w:val="1"/>
                <w:sz w:val="18"/>
                <w:szCs w:val="18"/>
                <w:rtl w:val="0"/>
              </w:rPr>
              <w:t xml:space="preserve">4. Disminución de ventas netas demostrables mayores o iguales a 20%.</w:t>
            </w:r>
          </w:p>
          <w:p w:rsidR="00000000" w:rsidDel="00000000" w:rsidP="00000000" w:rsidRDefault="00000000" w:rsidRPr="00000000" w14:paraId="00000519">
            <w:pPr>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51A">
            <w:pPr>
              <w:jc w:val="both"/>
              <w:rPr>
                <w:sz w:val="18"/>
                <w:szCs w:val="18"/>
              </w:rPr>
            </w:pPr>
            <w:r w:rsidDel="00000000" w:rsidR="00000000" w:rsidRPr="00000000">
              <w:rPr>
                <w:sz w:val="18"/>
                <w:szCs w:val="18"/>
                <w:rtl w:val="0"/>
              </w:rPr>
              <w:t xml:space="preserve">Para empresas con más de 1 año de antigüedad, se considerará el periodo de ventas octubre 2019–febrero 2020, respecto al periodo marzo–julio 2020.</w:t>
            </w:r>
          </w:p>
          <w:p w:rsidR="00000000" w:rsidDel="00000000" w:rsidP="00000000" w:rsidRDefault="00000000" w:rsidRPr="00000000" w14:paraId="0000051B">
            <w:pPr>
              <w:jc w:val="both"/>
              <w:rPr>
                <w:sz w:val="18"/>
                <w:szCs w:val="18"/>
              </w:rPr>
            </w:pPr>
            <w:r w:rsidDel="00000000" w:rsidR="00000000" w:rsidRPr="00000000">
              <w:rPr>
                <w:rtl w:val="0"/>
              </w:rPr>
            </w:r>
          </w:p>
          <w:p w:rsidR="00000000" w:rsidDel="00000000" w:rsidP="00000000" w:rsidRDefault="00000000" w:rsidRPr="00000000" w14:paraId="0000051C">
            <w:pPr>
              <w:jc w:val="both"/>
              <w:rPr>
                <w:sz w:val="18"/>
                <w:szCs w:val="18"/>
              </w:rPr>
            </w:pPr>
            <w:r w:rsidDel="00000000" w:rsidR="00000000" w:rsidRPr="00000000">
              <w:rPr>
                <w:sz w:val="18"/>
                <w:szCs w:val="18"/>
                <w:rtl w:val="0"/>
              </w:rPr>
              <w:t xml:space="preserve">Para empresas con antigüedad menor a 1 año; es decir, con inicio de actividades entre los meses de agosto y diciembre de 2019; se considerará el periodo de ventas enero-marzo 2020, respecto al periodo abril-junio 2020.</w:t>
            </w:r>
          </w:p>
          <w:p w:rsidR="00000000" w:rsidDel="00000000" w:rsidP="00000000" w:rsidRDefault="00000000" w:rsidRPr="00000000" w14:paraId="0000051D">
            <w:pPr>
              <w:jc w:val="both"/>
              <w:rPr>
                <w:sz w:val="18"/>
                <w:szCs w:val="18"/>
              </w:rPr>
            </w:pPr>
            <w:r w:rsidDel="00000000" w:rsidR="00000000" w:rsidRPr="00000000">
              <w:rPr>
                <w:sz w:val="18"/>
                <w:szCs w:val="18"/>
                <w:rtl w:val="0"/>
              </w:rPr>
              <w:t xml:space="preserve"> </w:t>
            </w:r>
          </w:p>
        </w:tc>
        <w:tc>
          <w:tcPr>
            <w:vAlign w:val="center"/>
          </w:tcPr>
          <w:p w:rsidR="00000000" w:rsidDel="00000000" w:rsidP="00000000" w:rsidRDefault="00000000" w:rsidRPr="00000000" w14:paraId="0000051E">
            <w:pPr>
              <w:jc w:val="both"/>
              <w:rPr>
                <w:sz w:val="18"/>
                <w:szCs w:val="18"/>
              </w:rPr>
            </w:pPr>
            <w:r w:rsidDel="00000000" w:rsidR="00000000" w:rsidRPr="00000000">
              <w:rPr>
                <w:sz w:val="18"/>
                <w:szCs w:val="18"/>
                <w:rtl w:val="0"/>
              </w:rPr>
              <w:t xml:space="preserve">Empresa postulante demuestra una disminución de ventas netas mayores o iguales a 20%.</w:t>
            </w:r>
          </w:p>
        </w:tc>
        <w:tc>
          <w:tcPr>
            <w:vAlign w:val="center"/>
          </w:tcPr>
          <w:p w:rsidR="00000000" w:rsidDel="00000000" w:rsidP="00000000" w:rsidRDefault="00000000" w:rsidRPr="00000000" w14:paraId="0000051F">
            <w:pPr>
              <w:jc w:val="center"/>
              <w:rPr>
                <w:sz w:val="18"/>
                <w:szCs w:val="18"/>
              </w:rPr>
            </w:pPr>
            <w:r w:rsidDel="00000000" w:rsidR="00000000" w:rsidRPr="00000000">
              <w:rPr>
                <w:sz w:val="18"/>
                <w:szCs w:val="18"/>
                <w:rtl w:val="0"/>
              </w:rPr>
              <w:t xml:space="preserve">7</w:t>
            </w:r>
          </w:p>
        </w:tc>
        <w:tc>
          <w:tcPr>
            <w:vMerge w:val="restart"/>
            <w:vAlign w:val="center"/>
          </w:tcPr>
          <w:p w:rsidR="00000000" w:rsidDel="00000000" w:rsidP="00000000" w:rsidRDefault="00000000" w:rsidRPr="00000000" w14:paraId="00000520">
            <w:pPr>
              <w:jc w:val="center"/>
              <w:rPr>
                <w:b w:val="1"/>
                <w:sz w:val="18"/>
                <w:szCs w:val="18"/>
              </w:rPr>
            </w:pPr>
            <w:r w:rsidDel="00000000" w:rsidR="00000000" w:rsidRPr="00000000">
              <w:rPr>
                <w:b w:val="1"/>
                <w:sz w:val="18"/>
                <w:szCs w:val="18"/>
                <w:rtl w:val="0"/>
              </w:rPr>
              <w:t xml:space="preserve">20%</w:t>
            </w:r>
          </w:p>
          <w:p w:rsidR="00000000" w:rsidDel="00000000" w:rsidP="00000000" w:rsidRDefault="00000000" w:rsidRPr="00000000" w14:paraId="00000521">
            <w:pPr>
              <w:rPr>
                <w:b w:val="1"/>
                <w:sz w:val="18"/>
                <w:szCs w:val="18"/>
              </w:rPr>
            </w:pPr>
            <w:r w:rsidDel="00000000" w:rsidR="00000000" w:rsidRPr="00000000">
              <w:rPr>
                <w:rtl w:val="0"/>
              </w:rPr>
            </w:r>
          </w:p>
        </w:tc>
      </w:tr>
      <w:tr>
        <w:tc>
          <w:tcPr>
            <w:vMerge w:val="continue"/>
            <w:vAlign w:val="center"/>
          </w:tcPr>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Align w:val="center"/>
          </w:tcPr>
          <w:p w:rsidR="00000000" w:rsidDel="00000000" w:rsidP="00000000" w:rsidRDefault="00000000" w:rsidRPr="00000000" w14:paraId="00000523">
            <w:pPr>
              <w:jc w:val="both"/>
              <w:rPr>
                <w:sz w:val="20"/>
                <w:szCs w:val="20"/>
              </w:rPr>
            </w:pPr>
            <w:r w:rsidDel="00000000" w:rsidR="00000000" w:rsidRPr="00000000">
              <w:rPr>
                <w:sz w:val="18"/>
                <w:szCs w:val="18"/>
                <w:rtl w:val="0"/>
              </w:rPr>
              <w:t xml:space="preserve">Empresa postulante demuestra una disminución de ventas netas menores a 20%.</w:t>
            </w:r>
            <w:r w:rsidDel="00000000" w:rsidR="00000000" w:rsidRPr="00000000">
              <w:rPr>
                <w:rtl w:val="0"/>
              </w:rPr>
            </w:r>
          </w:p>
        </w:tc>
        <w:tc>
          <w:tcPr>
            <w:vAlign w:val="center"/>
          </w:tcPr>
          <w:p w:rsidR="00000000" w:rsidDel="00000000" w:rsidP="00000000" w:rsidRDefault="00000000" w:rsidRPr="00000000" w14:paraId="00000524">
            <w:pPr>
              <w:jc w:val="center"/>
              <w:rPr>
                <w:sz w:val="20"/>
                <w:szCs w:val="20"/>
              </w:rPr>
            </w:pPr>
            <w:r w:rsidDel="00000000" w:rsidR="00000000" w:rsidRPr="00000000">
              <w:rPr>
                <w:sz w:val="20"/>
                <w:szCs w:val="20"/>
                <w:rtl w:val="0"/>
              </w:rPr>
              <w:t xml:space="preserve">3</w:t>
            </w:r>
          </w:p>
        </w:tc>
        <w:tc>
          <w:tcPr>
            <w:vMerge w:val="continue"/>
            <w:vAlign w:val="center"/>
          </w:tcPr>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526">
      <w:pPr>
        <w:rPr>
          <w:rFonts w:ascii="Calibri" w:cs="Calibri" w:eastAsia="Calibri" w:hAnsi="Calibri"/>
        </w:rPr>
      </w:pPr>
      <w:r w:rsidDel="00000000" w:rsidR="00000000" w:rsidRPr="00000000">
        <w:rPr>
          <w:rtl w:val="0"/>
        </w:rPr>
      </w:r>
    </w:p>
    <w:p w:rsidR="00000000" w:rsidDel="00000000" w:rsidP="00000000" w:rsidRDefault="00000000" w:rsidRPr="00000000" w14:paraId="00000527">
      <w:pPr>
        <w:rPr>
          <w:rFonts w:ascii="Calibri" w:cs="Calibri" w:eastAsia="Calibri" w:hAnsi="Calibri"/>
        </w:rPr>
      </w:pPr>
      <w:r w:rsidDel="00000000" w:rsidR="00000000" w:rsidRPr="00000000">
        <w:rPr>
          <w:rtl w:val="0"/>
        </w:rPr>
      </w:r>
    </w:p>
    <w:p w:rsidR="00000000" w:rsidDel="00000000" w:rsidP="00000000" w:rsidRDefault="00000000" w:rsidRPr="00000000" w14:paraId="00000528">
      <w:pPr>
        <w:rPr>
          <w:rFonts w:ascii="Calibri" w:cs="Calibri" w:eastAsia="Calibri" w:hAnsi="Calibri"/>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sectPr>
      <w:type w:val="nextPage"/>
      <w:pgSz w:h="15840" w:w="12240"/>
      <w:pgMar w:bottom="1701" w:top="1701" w:left="1418" w:right="1134" w:header="709" w:footer="709"/>
      <w:cols w:equalWidth="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obCL"/>
  <w:font w:name="Cambria"/>
  <w:font w:name="Book Antiqua"/>
  <w:font w:name="Calibri"/>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C">
    <w:pPr>
      <w:tabs>
        <w:tab w:val="center" w:pos="4252"/>
        <w:tab w:val="right" w:pos="8504"/>
      </w:tabs>
      <w:jc w:val="center"/>
      <w:rPr>
        <w:sz w:val="24"/>
        <w:szCs w:val="24"/>
      </w:rPr>
    </w:pPr>
    <w:r w:rsidDel="00000000" w:rsidR="00000000" w:rsidRPr="00000000">
      <w:rPr>
        <w:sz w:val="24"/>
        <w:szCs w:val="24"/>
        <w:rtl w:val="0"/>
      </w:rPr>
      <w:t xml:space="preserve">www.sercotec.cl</w:t>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F">
    <w:pPr>
      <w:tabs>
        <w:tab w:val="center" w:pos="4252"/>
        <w:tab w:val="right" w:pos="8504"/>
      </w:tabs>
      <w:jc w:val="center"/>
      <w:rPr>
        <w:sz w:val="24"/>
        <w:szCs w:val="24"/>
      </w:rPr>
    </w:pPr>
    <w:r w:rsidDel="00000000" w:rsidR="00000000" w:rsidRPr="00000000">
      <w:rPr>
        <w:sz w:val="24"/>
        <w:szCs w:val="24"/>
        <w:rtl w:val="0"/>
      </w:rPr>
      <w:t xml:space="preserve">www.sercotec.cl</w:t>
    </w:r>
  </w:p>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 Subsidio no aplica para financiamiento de IVA u otros impuestos. Detalles en punto 1.7 de las presentes bases.</w:t>
      </w:r>
    </w:p>
  </w:footnote>
  <w:footnote w:id="1">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both"/>
        <w:rPr>
          <w:rFonts w:ascii="gobCL" w:cs="gobCL" w:eastAsia="gobCL" w:hAnsi="gobC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gobCL" w:cs="gobCL" w:eastAsia="gobCL" w:hAnsi="gobCL"/>
          <w:b w:val="0"/>
          <w:i w:val="0"/>
          <w:smallCaps w:val="0"/>
          <w:strike w:val="0"/>
          <w:color w:val="000000"/>
          <w:sz w:val="16"/>
          <w:szCs w:val="16"/>
          <w:u w:val="none"/>
          <w:shd w:fill="auto" w:val="clear"/>
          <w:vertAlign w:val="baseline"/>
          <w:rtl w:val="0"/>
        </w:rPr>
        <w:t xml:space="preserve"> En el caso de que sea arrendataria, el contrato de arrendamiento no puede prohibir la habilitación de infraestructura.</w:t>
      </w:r>
    </w:p>
  </w:footnote>
  <w:footnote w:id="2">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left"/>
        <w:rPr>
          <w:rFonts w:ascii="gobCL" w:cs="gobCL" w:eastAsia="gobCL" w:hAnsi="gobCL"/>
          <w:b w:val="1"/>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 El detalle de cada ítem y su desagregación por sub ítem se presentan en Anexo N° 2.</w:t>
      </w:r>
      <w:r w:rsidDel="00000000" w:rsidR="00000000" w:rsidRPr="00000000">
        <w:rPr>
          <w:rFonts w:ascii="gobCL" w:cs="gobCL" w:eastAsia="gobCL" w:hAnsi="gobCL"/>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left"/>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tl w:val="0"/>
        </w:rPr>
      </w:r>
    </w:p>
  </w:footnote>
  <w:footnote w:id="3">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 Se entenderá como auto contratación, el acto jurídico en que una persona celebra consigo misma, actuando, a la vez, como parte directa y como representante de otra o como representante de ambos.</w:t>
      </w:r>
    </w:p>
  </w:footnote>
  <w:footnote w:id="4">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left"/>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 Los plazos consideran hora continental del territorio nacional.</w:t>
      </w:r>
    </w:p>
  </w:footnote>
  <w:footnote w:id="5">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left"/>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6">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 No serán días hábiles administrativos el sábado, domingo y festivos.</w:t>
      </w:r>
    </w:p>
  </w:footnote>
  <w:footnote w:id="7">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 Se generan excedentes de recursos si luego de ejecutar completamente la estructura de financiamiento aprobada, quedan saldos de presupuesto.</w:t>
      </w:r>
    </w:p>
  </w:footnote>
  <w:footnote w:id="8">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 No serán días hábiles el sábado, domingo y festivos.</w:t>
      </w:r>
    </w:p>
  </w:footnote>
  <w:footnote w:id="9">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superscript"/>
        </w:rPr>
      </w:pPr>
      <w:r w:rsidDel="00000000" w:rsidR="00000000" w:rsidRPr="00000000">
        <w:rPr>
          <w:rStyle w:val="FootnoteReference"/>
          <w:vertAlign w:val="superscript"/>
        </w:rPr>
        <w:footnoteRef/>
      </w:r>
      <w:r w:rsidDel="00000000" w:rsidR="00000000" w:rsidRPr="00000000">
        <w:rPr>
          <w:rFonts w:ascii="gobCL" w:cs="gobCL" w:eastAsia="gobCL" w:hAnsi="gobCL"/>
          <w:b w:val="0"/>
          <w:i w:val="0"/>
          <w:smallCaps w:val="0"/>
          <w:strike w:val="0"/>
          <w:color w:val="000000"/>
          <w:sz w:val="18"/>
          <w:szCs w:val="18"/>
          <w:u w:val="none"/>
          <w:shd w:fill="auto" w:val="clear"/>
          <w:vertAlign w:val="superscript"/>
          <w:rtl w:val="0"/>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0">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superscript"/>
        </w:rPr>
      </w:pPr>
      <w:r w:rsidDel="00000000" w:rsidR="00000000" w:rsidRPr="00000000">
        <w:rPr>
          <w:rStyle w:val="FootnoteReference"/>
          <w:vertAlign w:val="superscript"/>
        </w:rPr>
        <w:footnoteRef/>
      </w:r>
      <w:r w:rsidDel="00000000" w:rsidR="00000000" w:rsidRPr="00000000">
        <w:rPr>
          <w:rFonts w:ascii="gobCL" w:cs="gobCL" w:eastAsia="gobCL" w:hAnsi="gobCL"/>
          <w:b w:val="0"/>
          <w:i w:val="0"/>
          <w:smallCaps w:val="0"/>
          <w:strike w:val="0"/>
          <w:color w:val="000000"/>
          <w:sz w:val="18"/>
          <w:szCs w:val="18"/>
          <w:u w:val="none"/>
          <w:shd w:fill="auto" w:val="clear"/>
          <w:vertAlign w:val="superscript"/>
          <w:rtl w:val="0"/>
        </w:rPr>
        <w:t xml:space="preserve"> Para más información visite la página de la Agencia de Sostenibilidad Energética </w:t>
      </w:r>
      <w:hyperlink r:id="rId1">
        <w:r w:rsidDel="00000000" w:rsidR="00000000" w:rsidRPr="00000000">
          <w:rPr>
            <w:rFonts w:ascii="gobCL" w:cs="gobCL" w:eastAsia="gobCL" w:hAnsi="gobCL"/>
            <w:b w:val="0"/>
            <w:i w:val="0"/>
            <w:smallCaps w:val="0"/>
            <w:strike w:val="0"/>
            <w:color w:val="000000"/>
            <w:sz w:val="18"/>
            <w:szCs w:val="18"/>
            <w:u w:val="none"/>
            <w:shd w:fill="auto" w:val="clear"/>
            <w:vertAlign w:val="superscript"/>
            <w:rtl w:val="0"/>
          </w:rPr>
          <w:t xml:space="preserve">https://www.acee.cl</w:t>
        </w:r>
      </w:hyperlink>
      <w:r w:rsidDel="00000000" w:rsidR="00000000" w:rsidRPr="00000000">
        <w:rPr>
          <w:rFonts w:ascii="gobCL" w:cs="gobCL" w:eastAsia="gobCL" w:hAnsi="gobCL"/>
          <w:b w:val="0"/>
          <w:i w:val="0"/>
          <w:smallCaps w:val="0"/>
          <w:strike w:val="0"/>
          <w:color w:val="000000"/>
          <w:sz w:val="22"/>
          <w:szCs w:val="22"/>
          <w:u w:val="none"/>
          <w:shd w:fill="auto" w:val="clear"/>
          <w:vertAlign w:val="superscript"/>
          <w:rtl w:val="0"/>
        </w:rPr>
        <w:t xml:space="preserve">   </w:t>
      </w:r>
      <w:r w:rsidDel="00000000" w:rsidR="00000000" w:rsidRPr="00000000">
        <w:rPr>
          <w:rtl w:val="0"/>
        </w:rPr>
      </w:r>
    </w:p>
  </w:footnote>
  <w:footnote w:id="11">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tabs>
          <w:tab w:val="left" w:pos="284"/>
          <w:tab w:val="left" w:pos="709"/>
        </w:tabs>
        <w:spacing w:after="0" w:before="0" w:line="240" w:lineRule="auto"/>
        <w:ind w:left="0" w:right="0" w:firstLine="0"/>
        <w:jc w:val="both"/>
        <w:rPr>
          <w:rFonts w:ascii="gobCL" w:cs="gobCL" w:eastAsia="gobCL" w:hAnsi="gobC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gobCL" w:cs="gobCL" w:eastAsia="gobCL" w:hAnsi="gobCL"/>
          <w:b w:val="0"/>
          <w:i w:val="0"/>
          <w:smallCaps w:val="0"/>
          <w:strike w:val="0"/>
          <w:color w:val="000000"/>
          <w:sz w:val="18"/>
          <w:szCs w:val="18"/>
          <w:u w:val="none"/>
          <w:shd w:fill="auto" w:val="clear"/>
          <w:vertAlign w:val="baseline"/>
          <w:rtl w:val="0"/>
        </w:rPr>
        <w:t xml:space="preserve"> Se entenderá como obra menor, aquellas ampliaciones con una superficie máxima hasta 100 m2 que se ejecuten por una sola vez o en forma sucesiva en el tiempo.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right" w:pos="12474"/>
      </w:tabs>
      <w:spacing w:after="0" w:before="0" w:line="240" w:lineRule="auto"/>
      <w:ind w:left="0" w:right="0" w:firstLine="0"/>
      <w:jc w:val="center"/>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Fonts w:ascii="gobCL" w:cs="gobCL" w:eastAsia="gobCL" w:hAnsi="gobCL"/>
        <w:b w:val="0"/>
        <w:i w:val="0"/>
        <w:smallCaps w:val="0"/>
        <w:strike w:val="0"/>
        <w:color w:val="000000"/>
        <w:sz w:val="22"/>
        <w:szCs w:val="22"/>
        <w:u w:val="none"/>
        <w:shd w:fill="auto" w:val="clear"/>
        <w:vertAlign w:val="baseline"/>
      </w:rPr>
      <w:drawing>
        <wp:inline distB="0" distT="0" distL="0" distR="0">
          <wp:extent cx="1558540" cy="748161"/>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58540" cy="748161"/>
                  </a:xfrm>
                  <a:prstGeom prst="rect"/>
                  <a:ln/>
                </pic:spPr>
              </pic:pic>
            </a:graphicData>
          </a:graphic>
        </wp:inline>
      </w:drawing>
    </w:r>
    <w:r w:rsidDel="00000000" w:rsidR="00000000" w:rsidRPr="00000000">
      <w:rPr>
        <w:rtl w:val="0"/>
      </w:rPr>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gobCL" w:cs="gobCL" w:eastAsia="gobCL" w:hAnsi="gobC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sz w:val="20"/>
        <w:szCs w:val="20"/>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6">
    <w:lvl w:ilvl="0">
      <w:start w:val="1"/>
      <w:numFmt w:val="decimal"/>
      <w:lvlText w:val="%1."/>
      <w:lvlJc w:val="left"/>
      <w:pPr>
        <w:ind w:left="371" w:hanging="360"/>
      </w:pPr>
      <w:rPr>
        <w:b w:val="1"/>
      </w:rPr>
    </w:lvl>
    <w:lvl w:ilvl="1">
      <w:start w:val="3"/>
      <w:numFmt w:val="decimal"/>
      <w:lvlText w:val="%1.%2"/>
      <w:lvlJc w:val="left"/>
      <w:pPr>
        <w:ind w:left="716" w:hanging="705"/>
      </w:pPr>
      <w:rPr/>
    </w:lvl>
    <w:lvl w:ilvl="2">
      <w:start w:val="1"/>
      <w:numFmt w:val="decimal"/>
      <w:lvlText w:val="%1.%2.%3"/>
      <w:lvlJc w:val="left"/>
      <w:pPr>
        <w:ind w:left="731" w:hanging="720"/>
      </w:pPr>
      <w:rPr/>
    </w:lvl>
    <w:lvl w:ilvl="3">
      <w:start w:val="1"/>
      <w:numFmt w:val="decimal"/>
      <w:lvlText w:val="%1.%2.%3.%4"/>
      <w:lvlJc w:val="left"/>
      <w:pPr>
        <w:ind w:left="731" w:hanging="720"/>
      </w:pPr>
      <w:rPr/>
    </w:lvl>
    <w:lvl w:ilvl="4">
      <w:start w:val="1"/>
      <w:numFmt w:val="decimal"/>
      <w:lvlText w:val="%1.%2.%3.%4.%5"/>
      <w:lvlJc w:val="left"/>
      <w:pPr>
        <w:ind w:left="1091" w:hanging="1080"/>
      </w:pPr>
      <w:rPr/>
    </w:lvl>
    <w:lvl w:ilvl="5">
      <w:start w:val="1"/>
      <w:numFmt w:val="decimal"/>
      <w:lvlText w:val="%1.%2.%3.%4.%5.%6"/>
      <w:lvlJc w:val="left"/>
      <w:pPr>
        <w:ind w:left="1091" w:hanging="1080"/>
      </w:pPr>
      <w:rPr/>
    </w:lvl>
    <w:lvl w:ilvl="6">
      <w:start w:val="1"/>
      <w:numFmt w:val="decimal"/>
      <w:lvlText w:val="%1.%2.%3.%4.%5.%6.%7"/>
      <w:lvlJc w:val="left"/>
      <w:pPr>
        <w:ind w:left="1451" w:hanging="1440"/>
      </w:pPr>
      <w:rPr/>
    </w:lvl>
    <w:lvl w:ilvl="7">
      <w:start w:val="1"/>
      <w:numFmt w:val="decimal"/>
      <w:lvlText w:val="%1.%2.%3.%4.%5.%6.%7.%8"/>
      <w:lvlJc w:val="left"/>
      <w:pPr>
        <w:ind w:left="1451" w:hanging="1440"/>
      </w:pPr>
      <w:rPr/>
    </w:lvl>
    <w:lvl w:ilvl="8">
      <w:start w:val="1"/>
      <w:numFmt w:val="decimal"/>
      <w:lvlText w:val="%1.%2.%3.%4.%5.%6.%7.%8.%9"/>
      <w:lvlJc w:val="left"/>
      <w:pPr>
        <w:ind w:left="1811" w:hanging="180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Roman"/>
      <w:lvlText w:val="%1."/>
      <w:lvlJc w:val="left"/>
      <w:pPr>
        <w:ind w:left="1008" w:hanging="720"/>
      </w:pPr>
      <w:rPr>
        <w:color w:val="000000"/>
      </w:rPr>
    </w:lvl>
    <w:lvl w:ilvl="1">
      <w:start w:val="1"/>
      <w:numFmt w:val="lowerLetter"/>
      <w:lvlText w:val="%2."/>
      <w:lvlJc w:val="left"/>
      <w:pPr>
        <w:ind w:left="1368" w:hanging="359.9999999999999"/>
      </w:pPr>
      <w:rPr/>
    </w:lvl>
    <w:lvl w:ilvl="2">
      <w:start w:val="1"/>
      <w:numFmt w:val="lowerRoman"/>
      <w:lvlText w:val="%3."/>
      <w:lvlJc w:val="right"/>
      <w:pPr>
        <w:ind w:left="2088" w:hanging="180"/>
      </w:pPr>
      <w:rPr/>
    </w:lvl>
    <w:lvl w:ilvl="3">
      <w:start w:val="1"/>
      <w:numFmt w:val="decimal"/>
      <w:lvlText w:val="%4."/>
      <w:lvlJc w:val="left"/>
      <w:pPr>
        <w:ind w:left="2808" w:hanging="360"/>
      </w:pPr>
      <w:rPr/>
    </w:lvl>
    <w:lvl w:ilvl="4">
      <w:start w:val="1"/>
      <w:numFmt w:val="lowerLetter"/>
      <w:lvlText w:val="%5."/>
      <w:lvlJc w:val="left"/>
      <w:pPr>
        <w:ind w:left="3528" w:hanging="360"/>
      </w:pPr>
      <w:rPr/>
    </w:lvl>
    <w:lvl w:ilvl="5">
      <w:start w:val="1"/>
      <w:numFmt w:val="lowerRoman"/>
      <w:lvlText w:val="%6."/>
      <w:lvlJc w:val="right"/>
      <w:pPr>
        <w:ind w:left="4248" w:hanging="180"/>
      </w:pPr>
      <w:rPr/>
    </w:lvl>
    <w:lvl w:ilvl="6">
      <w:start w:val="1"/>
      <w:numFmt w:val="decimal"/>
      <w:lvlText w:val="%7."/>
      <w:lvlJc w:val="left"/>
      <w:pPr>
        <w:ind w:left="4968" w:hanging="360"/>
      </w:pPr>
      <w:rPr/>
    </w:lvl>
    <w:lvl w:ilvl="7">
      <w:start w:val="1"/>
      <w:numFmt w:val="lowerLetter"/>
      <w:lvlText w:val="%8."/>
      <w:lvlJc w:val="left"/>
      <w:pPr>
        <w:ind w:left="5688" w:hanging="360"/>
      </w:pPr>
      <w:rPr/>
    </w:lvl>
    <w:lvl w:ilvl="8">
      <w:start w:val="1"/>
      <w:numFmt w:val="lowerRoman"/>
      <w:lvlText w:val="%9."/>
      <w:lvlJc w:val="right"/>
      <w:pPr>
        <w:ind w:left="6408"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Roman"/>
      <w:lvlText w:val="%1."/>
      <w:lvlJc w:val="right"/>
      <w:pPr>
        <w:ind w:left="1004" w:hanging="360"/>
      </w:pPr>
      <w:rPr/>
    </w:lvl>
    <w:lvl w:ilvl="1">
      <w:start w:val="1"/>
      <w:numFmt w:val="bullet"/>
      <w:lvlText w:val="-"/>
      <w:lvlJc w:val="left"/>
      <w:pPr>
        <w:ind w:left="1724" w:hanging="360"/>
      </w:pPr>
      <w:rPr>
        <w:rFonts w:ascii="gobCL" w:cs="gobCL" w:eastAsia="gobCL" w:hAnsi="gobCL"/>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13">
    <w:lvl w:ilvl="0">
      <w:start w:val="1"/>
      <w:numFmt w:val="decimal"/>
      <w:lvlText w:val="%1."/>
      <w:lvlJc w:val="left"/>
      <w:pPr>
        <w:ind w:left="720" w:hanging="360"/>
      </w:pPr>
      <w:rPr>
        <w:b w:val="1"/>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6"/>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decimal"/>
      <w:lvlText w:val="%1.%2."/>
      <w:lvlJc w:val="left"/>
      <w:pPr>
        <w:ind w:left="720" w:hanging="720"/>
      </w:pPr>
      <w:rPr/>
    </w:lvl>
    <w:lvl w:ilvl="2">
      <w:start w:val="1"/>
      <w:numFmt w:val="decimal"/>
      <w:lvlText w:val="%1.%2.%3."/>
      <w:lvlJc w:val="left"/>
      <w:pPr>
        <w:ind w:left="1080" w:hanging="720"/>
      </w:pPr>
      <w:rPr>
        <w:b w:val="1"/>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7">
    <w:lvl w:ilvl="0">
      <w:start w:val="1"/>
      <w:numFmt w:val="decimal"/>
      <w:lvlText w:val="%1."/>
      <w:lvlJc w:val="left"/>
      <w:pPr>
        <w:ind w:left="1080" w:hanging="360"/>
      </w:pPr>
      <w:rPr/>
    </w:lvl>
    <w:lvl w:ilvl="1">
      <w:start w:val="1"/>
      <w:numFmt w:val="bullet"/>
      <w:lvlText w:val="●"/>
      <w:lvlJc w:val="left"/>
      <w:pPr>
        <w:ind w:left="1080" w:hanging="360"/>
      </w:pPr>
      <w:rPr>
        <w:rFonts w:ascii="Noto Sans Symbols" w:cs="Noto Sans Symbols" w:eastAsia="Noto Sans Symbols" w:hAnsi="Noto Sans Symbols"/>
      </w:rPr>
    </w:lvl>
    <w:lvl w:ilvl="2">
      <w:start w:val="1"/>
      <w:numFmt w:val="decimal"/>
      <w:lvlText w:val="%1.●.%3"/>
      <w:lvlJc w:val="left"/>
      <w:pPr>
        <w:ind w:left="1440" w:hanging="720"/>
      </w:pPr>
      <w:rPr/>
    </w:lvl>
    <w:lvl w:ilvl="3">
      <w:start w:val="1"/>
      <w:numFmt w:val="decimal"/>
      <w:lvlText w:val="%1.●.%3.%4"/>
      <w:lvlJc w:val="left"/>
      <w:pPr>
        <w:ind w:left="1440" w:hanging="720"/>
      </w:pPr>
      <w:rPr/>
    </w:lvl>
    <w:lvl w:ilvl="4">
      <w:start w:val="1"/>
      <w:numFmt w:val="decimal"/>
      <w:lvlText w:val="%1.●.%3.%4.%5"/>
      <w:lvlJc w:val="left"/>
      <w:pPr>
        <w:ind w:left="1800" w:hanging="1080"/>
      </w:pPr>
      <w:rPr/>
    </w:lvl>
    <w:lvl w:ilvl="5">
      <w:start w:val="1"/>
      <w:numFmt w:val="decimal"/>
      <w:lvlText w:val="%1.●.%3.%4.%5.%6"/>
      <w:lvlJc w:val="left"/>
      <w:pPr>
        <w:ind w:left="1800" w:hanging="1080"/>
      </w:pPr>
      <w:rPr/>
    </w:lvl>
    <w:lvl w:ilvl="6">
      <w:start w:val="1"/>
      <w:numFmt w:val="decimal"/>
      <w:lvlText w:val="%1.●.%3.%4.%5.%6.%7"/>
      <w:lvlJc w:val="left"/>
      <w:pPr>
        <w:ind w:left="2160" w:hanging="1440"/>
      </w:pPr>
      <w:rPr/>
    </w:lvl>
    <w:lvl w:ilvl="7">
      <w:start w:val="1"/>
      <w:numFmt w:val="decimal"/>
      <w:lvlText w:val="%1.●.%3.%4.%5.%6.%7.%8"/>
      <w:lvlJc w:val="left"/>
      <w:pPr>
        <w:ind w:left="2160" w:hanging="1440"/>
      </w:pPr>
      <w:rPr/>
    </w:lvl>
    <w:lvl w:ilvl="8">
      <w:start w:val="1"/>
      <w:numFmt w:val="decimal"/>
      <w:lvlText w:val="%1.●.%3.%4.%5.%6.%7.%8.%9"/>
      <w:lvlJc w:val="left"/>
      <w:pPr>
        <w:ind w:left="2520" w:hanging="1800"/>
      </w:pPr>
      <w:rPr/>
    </w:lvl>
  </w:abstractNum>
  <w:abstractNum w:abstractNumId="18">
    <w:lvl w:ilvl="0">
      <w:start w:val="1"/>
      <w:numFmt w:val="lowerLetter"/>
      <w:lvlText w:val="%1."/>
      <w:lvlJc w:val="left"/>
      <w:pPr>
        <w:ind w:left="644" w:hanging="359.99999999999994"/>
      </w:pPr>
      <w:rPr>
        <w:rFonts w:ascii="gobCL" w:cs="gobCL" w:eastAsia="gobCL" w:hAnsi="gobCL"/>
        <w:b w:val="0"/>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lowerLetter"/>
      <w:lvlText w:val="%1."/>
      <w:lvlJc w:val="left"/>
      <w:pPr>
        <w:ind w:left="720" w:hanging="360"/>
      </w:pPr>
      <w:rPr/>
    </w:lvl>
    <w:lvl w:ilvl="1">
      <w:start w:val="1"/>
      <w:numFmt w:val="decimal"/>
      <w:lvlText w:val="%1.%2."/>
      <w:lvlJc w:val="left"/>
      <w:pPr>
        <w:ind w:left="720" w:hanging="720"/>
      </w:pPr>
      <w:rPr/>
    </w:lvl>
    <w:lvl w:ilvl="2">
      <w:start w:val="1"/>
      <w:numFmt w:val="decimal"/>
      <w:lvlText w:val="%1.%2.%3."/>
      <w:lvlJc w:val="left"/>
      <w:pPr>
        <w:ind w:left="1080" w:hanging="720"/>
      </w:pPr>
      <w:rPr>
        <w:b w:val="1"/>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21">
    <w:lvl w:ilvl="0">
      <w:start w:val="1"/>
      <w:numFmt w:val="lowerLetter"/>
      <w:lvlText w:val="%1."/>
      <w:lvlJc w:val="left"/>
      <w:pPr>
        <w:ind w:left="1495" w:hanging="360"/>
      </w:pPr>
      <w:rPr>
        <w:b w:val="0"/>
      </w:rPr>
    </w:lvl>
    <w:lvl w:ilvl="1">
      <w:start w:val="1"/>
      <w:numFmt w:val="decimal"/>
      <w:lvlText w:val="%1.%2."/>
      <w:lvlJc w:val="left"/>
      <w:pPr>
        <w:ind w:left="720" w:hanging="720"/>
      </w:pPr>
      <w:rPr/>
    </w:lvl>
    <w:lvl w:ilvl="2">
      <w:start w:val="1"/>
      <w:numFmt w:val="decimal"/>
      <w:lvlText w:val="%1.%2.%3."/>
      <w:lvlJc w:val="left"/>
      <w:pPr>
        <w:ind w:left="1080" w:hanging="720"/>
      </w:pPr>
      <w:rPr>
        <w:b w:val="1"/>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22">
    <w:lvl w:ilvl="0">
      <w:start w:val="1"/>
      <w:numFmt w:val="lowerLetter"/>
      <w:lvlText w:val="%1."/>
      <w:lvlJc w:val="left"/>
      <w:pPr>
        <w:ind w:left="720" w:hanging="360"/>
      </w:pPr>
      <w:rPr>
        <w:b w:val="0"/>
      </w:rPr>
    </w:lvl>
    <w:lvl w:ilvl="1">
      <w:start w:val="1"/>
      <w:numFmt w:val="decimal"/>
      <w:lvlText w:val="%2."/>
      <w:lvlJc w:val="left"/>
      <w:pPr>
        <w:ind w:left="1440" w:hanging="360"/>
      </w:pPr>
      <w:rPr>
        <w:b w:val="0"/>
      </w:rPr>
    </w:lvl>
    <w:lvl w:ilvl="2">
      <w:start w:val="1"/>
      <w:numFmt w:val="upperLetter"/>
      <w:lvlText w:val="%3."/>
      <w:lvlJc w:val="left"/>
      <w:pPr>
        <w:ind w:left="2340" w:hanging="360"/>
      </w:pPr>
      <w:rPr/>
    </w:lvl>
    <w:lvl w:ilvl="3">
      <w:start w:val="1"/>
      <w:numFmt w:val="lowerRoman"/>
      <w:lvlText w:val="%4)"/>
      <w:lvlJc w:val="left"/>
      <w:pPr>
        <w:ind w:left="3240" w:hanging="72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70" w:hanging="360"/>
      </w:pPr>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24">
    <w:lvl w:ilvl="0">
      <w:start w:val="1"/>
      <w:numFmt w:val="lowerLetter"/>
      <w:lvlText w:val="%1."/>
      <w:lvlJc w:val="left"/>
      <w:pPr>
        <w:ind w:left="644" w:hanging="359.99999999999994"/>
      </w:pPr>
      <w:rPr>
        <w:rFonts w:ascii="gobCL" w:cs="gobCL" w:eastAsia="gobCL" w:hAnsi="gobCL"/>
        <w:b w:val="0"/>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obCL" w:cs="gobCL" w:eastAsia="gobCL" w:hAnsi="gobCL"/>
        <w:sz w:val="22"/>
        <w:szCs w:val="22"/>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786" w:hanging="360"/>
    </w:pPr>
    <w:rPr>
      <w:b w:val="1"/>
      <w:color w:val="ffffff"/>
    </w:rPr>
  </w:style>
  <w:style w:type="paragraph" w:styleId="Heading2">
    <w:name w:val="heading 2"/>
    <w:basedOn w:val="Normal"/>
    <w:next w:val="Normal"/>
    <w:pPr>
      <w:keepNext w:val="1"/>
      <w:spacing w:after="60" w:before="240" w:lineRule="auto"/>
      <w:ind w:left="720" w:hanging="360"/>
    </w:pPr>
    <w:rPr>
      <w:b w:val="1"/>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ind w:left="2832" w:firstLine="708.0000000000001"/>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b w:val="1"/>
      <w:color w:val="ffffff"/>
    </w:rPr>
  </w:style>
  <w:style w:type="paragraph" w:styleId="Subtitle">
    <w:name w:val="Subtitle"/>
    <w:basedOn w:val="Normal"/>
    <w:next w:val="Normal"/>
    <w:pPr>
      <w:widowControl w:val="0"/>
      <w:jc w:val="both"/>
    </w:pPr>
    <w:rPr>
      <w:rFonts w:ascii="Book Antiqua" w:cs="Book Antiqua" w:eastAsia="Book Antiqua" w:hAnsi="Book Antiqua"/>
      <w:b w:val="1"/>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70.0" w:type="dxa"/>
        <w:bottom w:w="0.0" w:type="dxa"/>
        <w:right w:w="70.0" w:type="dxa"/>
      </w:tblCellMar>
    </w:tblPr>
  </w:style>
  <w:style w:type="table" w:styleId="Table29">
    <w:basedOn w:val="TableNormal"/>
    <w:tblPr>
      <w:tblStyleRowBandSize w:val="1"/>
      <w:tblStyleColBandSize w:val="1"/>
      <w:tblCellMar>
        <w:top w:w="0.0" w:type="dxa"/>
        <w:left w:w="70.0" w:type="dxa"/>
        <w:bottom w:w="0.0" w:type="dxa"/>
        <w:right w:w="70.0" w:type="dxa"/>
      </w:tblCellMar>
    </w:tblPr>
  </w:style>
  <w:style w:type="table" w:styleId="Table30">
    <w:basedOn w:val="TableNormal"/>
    <w:tblPr>
      <w:tblStyleRowBandSize w:val="1"/>
      <w:tblStyleColBandSize w:val="1"/>
      <w:tblCellMar>
        <w:top w:w="0.0" w:type="dxa"/>
        <w:left w:w="70.0" w:type="dxa"/>
        <w:bottom w:w="0.0" w:type="dxa"/>
        <w:right w:w="70.0" w:type="dxa"/>
      </w:tblCellMar>
    </w:tblPr>
  </w:style>
  <w:style w:type="table" w:styleId="Table31">
    <w:basedOn w:val="TableNormal"/>
    <w:tblPr>
      <w:tblStyleRowBandSize w:val="1"/>
      <w:tblStyleColBandSize w:val="1"/>
      <w:tblCellMar>
        <w:top w:w="0.0" w:type="dxa"/>
        <w:left w:w="70.0" w:type="dxa"/>
        <w:bottom w:w="0.0" w:type="dxa"/>
        <w:right w:w="70.0" w:type="dxa"/>
      </w:tblCellMar>
    </w:tblPr>
  </w:style>
  <w:style w:type="table" w:styleId="Table3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sercotec.cl" TargetMode="External"/><Relationship Id="rId10" Type="http://schemas.openxmlformats.org/officeDocument/2006/relationships/hyperlink" Target="http://www.sercotec.cl" TargetMode="External"/><Relationship Id="rId13" Type="http://schemas.openxmlformats.org/officeDocument/2006/relationships/hyperlink" Target="mailto:Gerencia@v-i.cl" TargetMode="External"/><Relationship Id="rId12" Type="http://schemas.openxmlformats.org/officeDocument/2006/relationships/hyperlink" Target="http://www.sercotec.c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sercotec.cl" TargetMode="External"/><Relationship Id="rId15" Type="http://schemas.openxmlformats.org/officeDocument/2006/relationships/hyperlink" Target="http://www.sercotec.cl" TargetMode="External"/><Relationship Id="rId14" Type="http://schemas.openxmlformats.org/officeDocument/2006/relationships/hyperlink" Target="http://www.sercotec.cl" TargetMode="External"/><Relationship Id="rId17" Type="http://schemas.openxmlformats.org/officeDocument/2006/relationships/header" Target="header2.xml"/><Relationship Id="rId16" Type="http://schemas.openxmlformats.org/officeDocument/2006/relationships/hyperlink" Target="http://www.sercotec.cl" TargetMode="Externa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